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7B621F" w:rsidRDefault="00C546FC" w:rsidP="00C546FC">
      <w:pPr>
        <w:pStyle w:val="NormalWeb"/>
        <w:spacing w:before="0" w:beforeAutospacing="0" w:after="0" w:afterAutospacing="0"/>
        <w:jc w:val="center"/>
        <w:rPr>
          <w:rStyle w:val="Strong"/>
          <w:rFonts w:ascii="Calibri" w:hAnsi="Calibri" w:cs="Calibri"/>
          <w:sz w:val="20"/>
          <w:szCs w:val="20"/>
          <w:lang w:val="hr-HR"/>
        </w:rPr>
      </w:pPr>
    </w:p>
    <w:p w:rsidR="005B4812" w:rsidRDefault="00C546FC" w:rsidP="005B4812">
      <w:pPr>
        <w:pStyle w:val="NormalWeb"/>
        <w:spacing w:before="0" w:beforeAutospacing="0" w:after="0" w:afterAutospacing="0"/>
        <w:jc w:val="center"/>
        <w:rPr>
          <w:rStyle w:val="Strong"/>
          <w:rFonts w:ascii="Calibri" w:hAnsi="Calibri" w:cs="Calibri"/>
          <w:sz w:val="20"/>
          <w:szCs w:val="20"/>
        </w:rPr>
      </w:pPr>
      <w:r w:rsidRPr="00CB7C69">
        <w:rPr>
          <w:rStyle w:val="Strong"/>
          <w:rFonts w:ascii="Calibri" w:hAnsi="Calibri" w:cs="Calibri"/>
          <w:sz w:val="20"/>
          <w:szCs w:val="20"/>
        </w:rPr>
        <w:t xml:space="preserve">Name of </w:t>
      </w:r>
      <w:r w:rsidR="00745728" w:rsidRPr="00CB7C69">
        <w:rPr>
          <w:rStyle w:val="Strong"/>
          <w:rFonts w:ascii="Calibri" w:hAnsi="Calibri" w:cs="Calibri"/>
          <w:sz w:val="20"/>
          <w:szCs w:val="20"/>
        </w:rPr>
        <w:t xml:space="preserve">UNIOS </w:t>
      </w:r>
      <w:r w:rsidRPr="00CB7C69">
        <w:rPr>
          <w:rStyle w:val="Strong"/>
          <w:rFonts w:ascii="Calibri" w:hAnsi="Calibri" w:cs="Calibri"/>
          <w:sz w:val="20"/>
          <w:szCs w:val="20"/>
        </w:rPr>
        <w:t xml:space="preserve">University Unit: </w:t>
      </w:r>
      <w:r w:rsidR="005B4812" w:rsidRPr="00775784">
        <w:rPr>
          <w:rStyle w:val="Strong"/>
          <w:rFonts w:ascii="Calibri" w:hAnsi="Calibri" w:cs="Calibri"/>
          <w:sz w:val="20"/>
          <w:szCs w:val="20"/>
        </w:rPr>
        <w:t xml:space="preserve">Faculty of Electrical Engineering, </w:t>
      </w:r>
    </w:p>
    <w:p w:rsidR="00C546FC" w:rsidRPr="00CB7C69" w:rsidRDefault="005B4812" w:rsidP="005B4812">
      <w:pPr>
        <w:pStyle w:val="NormalWeb"/>
        <w:spacing w:before="0" w:beforeAutospacing="0" w:after="0" w:afterAutospacing="0"/>
        <w:jc w:val="center"/>
        <w:rPr>
          <w:rStyle w:val="Strong"/>
          <w:rFonts w:ascii="Calibri" w:hAnsi="Calibri" w:cs="Calibri"/>
          <w:sz w:val="20"/>
          <w:szCs w:val="20"/>
        </w:rPr>
      </w:pPr>
      <w:r w:rsidRPr="00775784">
        <w:rPr>
          <w:rStyle w:val="Strong"/>
          <w:rFonts w:ascii="Calibri" w:hAnsi="Calibri" w:cs="Calibri"/>
          <w:sz w:val="20"/>
          <w:szCs w:val="20"/>
        </w:rPr>
        <w:t>Computer Science and Information Technology</w:t>
      </w:r>
    </w:p>
    <w:p w:rsidR="00C546FC" w:rsidRPr="00CB7C69" w:rsidRDefault="00C546FC" w:rsidP="00C546FC">
      <w:pPr>
        <w:pStyle w:val="NormalWeb"/>
        <w:spacing w:before="0" w:beforeAutospacing="0" w:after="0" w:afterAutospacing="0"/>
        <w:rPr>
          <w:rStyle w:val="Strong"/>
          <w:rFonts w:ascii="Calibri" w:hAnsi="Calibri" w:cs="Calibri"/>
          <w:sz w:val="20"/>
          <w:szCs w:val="20"/>
        </w:rPr>
      </w:pPr>
    </w:p>
    <w:p w:rsidR="00C546FC" w:rsidRPr="00CB7C69" w:rsidRDefault="00C546FC" w:rsidP="00C546FC">
      <w:pPr>
        <w:pStyle w:val="NormalWeb"/>
        <w:spacing w:before="0" w:beforeAutospacing="0" w:after="0" w:afterAutospacing="0"/>
        <w:jc w:val="center"/>
        <w:rPr>
          <w:rStyle w:val="Strong"/>
          <w:rFonts w:ascii="Calibri" w:hAnsi="Calibri" w:cs="Calibri"/>
          <w:sz w:val="20"/>
          <w:szCs w:val="20"/>
        </w:rPr>
      </w:pPr>
      <w:r w:rsidRPr="00CB7C69">
        <w:rPr>
          <w:rStyle w:val="Strong"/>
          <w:rFonts w:ascii="Calibri" w:hAnsi="Calibri" w:cs="Calibri"/>
          <w:sz w:val="20"/>
          <w:szCs w:val="20"/>
        </w:rPr>
        <w:t xml:space="preserve">COURSES OFFERED IN FOREIGN LANGUAGE </w:t>
      </w:r>
    </w:p>
    <w:p w:rsidR="00C546FC" w:rsidRPr="00CB7C69" w:rsidRDefault="00C546FC" w:rsidP="00C546FC">
      <w:pPr>
        <w:pStyle w:val="NormalWeb"/>
        <w:spacing w:before="0" w:beforeAutospacing="0" w:after="0" w:afterAutospacing="0"/>
        <w:jc w:val="center"/>
        <w:rPr>
          <w:rStyle w:val="Strong"/>
          <w:rFonts w:ascii="Calibri" w:hAnsi="Calibri" w:cs="Calibri"/>
          <w:sz w:val="20"/>
          <w:szCs w:val="20"/>
        </w:rPr>
      </w:pPr>
      <w:r w:rsidRPr="00CB7C69">
        <w:rPr>
          <w:rStyle w:val="Strong"/>
          <w:rFonts w:ascii="Calibri" w:hAnsi="Calibri" w:cs="Calibri"/>
          <w:sz w:val="20"/>
          <w:szCs w:val="20"/>
        </w:rPr>
        <w:t>FOR ERASMUS</w:t>
      </w:r>
      <w:r w:rsidR="00220FD9" w:rsidRPr="00CB7C69">
        <w:rPr>
          <w:rStyle w:val="Strong"/>
          <w:rFonts w:ascii="Calibri" w:hAnsi="Calibri" w:cs="Calibri"/>
          <w:sz w:val="20"/>
          <w:szCs w:val="20"/>
        </w:rPr>
        <w:t>+</w:t>
      </w:r>
      <w:r w:rsidRPr="00CB7C69">
        <w:rPr>
          <w:rStyle w:val="Strong"/>
          <w:rFonts w:ascii="Calibri" w:hAnsi="Calibri" w:cs="Calibri"/>
          <w:sz w:val="20"/>
          <w:szCs w:val="20"/>
        </w:rPr>
        <w:t xml:space="preserve"> </w:t>
      </w:r>
      <w:r w:rsidR="00220FD9" w:rsidRPr="00CB7C69">
        <w:rPr>
          <w:rStyle w:val="Strong"/>
          <w:rFonts w:ascii="Calibri" w:hAnsi="Calibri" w:cs="Calibri"/>
          <w:sz w:val="20"/>
          <w:szCs w:val="20"/>
        </w:rPr>
        <w:t xml:space="preserve">INDIVIDUAL </w:t>
      </w:r>
      <w:r w:rsidRPr="00CB7C69">
        <w:rPr>
          <w:rStyle w:val="Strong"/>
          <w:rFonts w:ascii="Calibri" w:hAnsi="Calibri" w:cs="Calibri"/>
          <w:sz w:val="20"/>
          <w:szCs w:val="20"/>
        </w:rPr>
        <w:t xml:space="preserve">INCOMING STUDENTS </w:t>
      </w:r>
    </w:p>
    <w:p w:rsidR="00C546FC" w:rsidRPr="00CB7C69" w:rsidRDefault="00C546FC" w:rsidP="00220FD9">
      <w:pPr>
        <w:pStyle w:val="NormalWeb"/>
        <w:spacing w:before="0" w:beforeAutospacing="0" w:after="0" w:afterAutospacing="0"/>
        <w:rPr>
          <w:rStyle w:val="Strong"/>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5709"/>
      </w:tblGrid>
      <w:tr w:rsidR="00C546FC" w:rsidRPr="00CB7C69">
        <w:tc>
          <w:tcPr>
            <w:tcW w:w="2988" w:type="dxa"/>
          </w:tcPr>
          <w:p w:rsidR="00C546FC" w:rsidRPr="00CB7C69" w:rsidRDefault="00C546FC" w:rsidP="00745728">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 xml:space="preserve">Department or Chair within the </w:t>
            </w:r>
            <w:r w:rsidR="00745728" w:rsidRPr="00CB7C69">
              <w:rPr>
                <w:rStyle w:val="Strong"/>
                <w:rFonts w:ascii="Calibri" w:hAnsi="Calibri" w:cs="Calibri"/>
                <w:b w:val="0"/>
                <w:sz w:val="20"/>
                <w:szCs w:val="20"/>
              </w:rPr>
              <w:t xml:space="preserve">UNIOS Unit </w:t>
            </w:r>
          </w:p>
        </w:tc>
        <w:tc>
          <w:tcPr>
            <w:tcW w:w="5868" w:type="dxa"/>
          </w:tcPr>
          <w:p w:rsidR="00C546FC" w:rsidRPr="00CB7C69" w:rsidRDefault="008A6155" w:rsidP="00FC46D5">
            <w:pPr>
              <w:pStyle w:val="NormalWeb"/>
              <w:spacing w:before="0" w:beforeAutospacing="0" w:after="0" w:afterAutospacing="0"/>
              <w:rPr>
                <w:rStyle w:val="Strong"/>
                <w:rFonts w:ascii="Calibri" w:hAnsi="Calibri" w:cs="Calibri"/>
                <w:b w:val="0"/>
                <w:sz w:val="20"/>
                <w:szCs w:val="20"/>
              </w:rPr>
            </w:pPr>
            <w:r w:rsidRPr="008A6155">
              <w:rPr>
                <w:rStyle w:val="Strong"/>
                <w:rFonts w:ascii="Calibri" w:hAnsi="Calibri" w:cs="Calibri"/>
                <w:b w:val="0"/>
                <w:sz w:val="20"/>
                <w:szCs w:val="20"/>
              </w:rPr>
              <w:t>Department of Computer Engineering and Automation</w:t>
            </w:r>
          </w:p>
        </w:tc>
      </w:tr>
    </w:tbl>
    <w:p w:rsidR="00C546FC" w:rsidRPr="00CB7C69"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5721"/>
      </w:tblGrid>
      <w:tr w:rsidR="00C546FC" w:rsidRPr="00CB7C69">
        <w:trPr>
          <w:trHeight w:val="567"/>
        </w:trPr>
        <w:tc>
          <w:tcPr>
            <w:tcW w:w="2988" w:type="dxa"/>
          </w:tcPr>
          <w:p w:rsidR="00C546FC" w:rsidRPr="00CB7C69" w:rsidRDefault="00C546FC" w:rsidP="00FC46D5">
            <w:pPr>
              <w:pStyle w:val="NormalWeb"/>
              <w:spacing w:before="0" w:beforeAutospacing="0" w:after="0" w:afterAutospacing="0"/>
              <w:jc w:val="both"/>
              <w:rPr>
                <w:rStyle w:val="Strong"/>
                <w:rFonts w:ascii="Calibri" w:hAnsi="Calibri" w:cs="Calibri"/>
                <w:b w:val="0"/>
                <w:sz w:val="20"/>
                <w:szCs w:val="20"/>
              </w:rPr>
            </w:pPr>
          </w:p>
          <w:p w:rsidR="00C546FC" w:rsidRPr="00CB7C69" w:rsidRDefault="00C546FC" w:rsidP="00FC46D5">
            <w:pPr>
              <w:pStyle w:val="NormalWeb"/>
              <w:spacing w:before="0" w:beforeAutospacing="0" w:after="0" w:afterAutospacing="0"/>
              <w:jc w:val="both"/>
              <w:rPr>
                <w:rStyle w:val="Strong"/>
                <w:rFonts w:ascii="Calibri" w:hAnsi="Calibri" w:cs="Calibri"/>
                <w:b w:val="0"/>
                <w:sz w:val="20"/>
                <w:szCs w:val="20"/>
              </w:rPr>
            </w:pPr>
            <w:r w:rsidRPr="00CB7C69">
              <w:rPr>
                <w:rStyle w:val="Strong"/>
                <w:rFonts w:ascii="Calibri" w:hAnsi="Calibri" w:cs="Calibri"/>
                <w:b w:val="0"/>
                <w:sz w:val="20"/>
                <w:szCs w:val="20"/>
              </w:rPr>
              <w:t xml:space="preserve">Study program </w:t>
            </w:r>
          </w:p>
        </w:tc>
        <w:tc>
          <w:tcPr>
            <w:tcW w:w="5868" w:type="dxa"/>
          </w:tcPr>
          <w:p w:rsidR="00C546FC" w:rsidRPr="00CB7C69" w:rsidRDefault="00DD6222" w:rsidP="005B4812">
            <w:pPr>
              <w:pStyle w:val="NormalWeb"/>
              <w:spacing w:before="0" w:beforeAutospacing="0" w:after="0" w:afterAutospacing="0"/>
              <w:jc w:val="both"/>
              <w:rPr>
                <w:rStyle w:val="Strong"/>
                <w:rFonts w:ascii="Calibri" w:hAnsi="Calibri" w:cs="Calibri"/>
                <w:b w:val="0"/>
                <w:sz w:val="20"/>
                <w:szCs w:val="20"/>
              </w:rPr>
            </w:pPr>
            <w:r>
              <w:rPr>
                <w:b/>
                <w:bCs/>
                <w:sz w:val="28"/>
                <w:szCs w:val="28"/>
                <w:lang w:val="hr-HR" w:eastAsia="hr-HR"/>
              </w:rPr>
              <w:t>M</w:t>
            </w:r>
            <w:r>
              <w:rPr>
                <w:b/>
                <w:sz w:val="28"/>
                <w:szCs w:val="28"/>
                <w:lang w:val="hr-HR" w:eastAsia="hr-HR"/>
              </w:rPr>
              <w:t>aster</w:t>
            </w:r>
            <w:r w:rsidR="008A6155" w:rsidRPr="00EA2B91">
              <w:rPr>
                <w:b/>
                <w:bCs/>
                <w:sz w:val="28"/>
                <w:szCs w:val="28"/>
                <w:lang w:val="hr-HR" w:eastAsia="hr-HR"/>
              </w:rPr>
              <w:t xml:space="preserve"> Degree in Compu</w:t>
            </w:r>
            <w:r w:rsidR="008A6155">
              <w:rPr>
                <w:b/>
                <w:bCs/>
                <w:sz w:val="28"/>
                <w:szCs w:val="28"/>
                <w:lang w:val="hr-HR" w:eastAsia="hr-HR"/>
              </w:rPr>
              <w:t>ter Engineering</w:t>
            </w:r>
          </w:p>
        </w:tc>
      </w:tr>
    </w:tbl>
    <w:p w:rsidR="00C546FC" w:rsidRPr="00CB7C69"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CB7C69">
        <w:trPr>
          <w:trHeight w:val="567"/>
        </w:trPr>
        <w:tc>
          <w:tcPr>
            <w:tcW w:w="2988" w:type="dxa"/>
          </w:tcPr>
          <w:p w:rsidR="00C546FC" w:rsidRPr="00CB7C69" w:rsidRDefault="00C546FC" w:rsidP="00FC46D5">
            <w:pPr>
              <w:pStyle w:val="NormalWeb"/>
              <w:spacing w:before="0" w:beforeAutospacing="0" w:after="0" w:afterAutospacing="0"/>
              <w:jc w:val="both"/>
              <w:rPr>
                <w:rStyle w:val="Strong"/>
                <w:rFonts w:ascii="Calibri" w:hAnsi="Calibri" w:cs="Calibri"/>
                <w:b w:val="0"/>
                <w:sz w:val="20"/>
                <w:szCs w:val="20"/>
              </w:rPr>
            </w:pPr>
          </w:p>
          <w:p w:rsidR="00C546FC" w:rsidRPr="00CB7C69" w:rsidRDefault="00C546FC" w:rsidP="00FC46D5">
            <w:pPr>
              <w:pStyle w:val="NormalWeb"/>
              <w:spacing w:before="0" w:beforeAutospacing="0" w:after="0" w:afterAutospacing="0"/>
              <w:jc w:val="both"/>
              <w:rPr>
                <w:rStyle w:val="Strong"/>
                <w:rFonts w:ascii="Calibri" w:hAnsi="Calibri" w:cs="Calibri"/>
                <w:b w:val="0"/>
                <w:sz w:val="20"/>
                <w:szCs w:val="20"/>
              </w:rPr>
            </w:pPr>
            <w:r w:rsidRPr="00CB7C69">
              <w:rPr>
                <w:rStyle w:val="Strong"/>
                <w:rFonts w:ascii="Calibri" w:hAnsi="Calibri" w:cs="Calibri"/>
                <w:b w:val="0"/>
                <w:sz w:val="20"/>
                <w:szCs w:val="20"/>
              </w:rPr>
              <w:t>Study level</w:t>
            </w:r>
          </w:p>
        </w:tc>
        <w:tc>
          <w:tcPr>
            <w:tcW w:w="5868" w:type="dxa"/>
          </w:tcPr>
          <w:p w:rsidR="002B15C1" w:rsidRPr="00CB7C69" w:rsidRDefault="00DD6222" w:rsidP="002B15C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2nd</w:t>
            </w:r>
            <w:r w:rsidR="008A6155" w:rsidRPr="008A6155">
              <w:rPr>
                <w:rStyle w:val="Strong"/>
                <w:rFonts w:ascii="Calibri" w:hAnsi="Calibri" w:cs="Calibri"/>
                <w:b w:val="0"/>
                <w:sz w:val="20"/>
                <w:szCs w:val="20"/>
              </w:rPr>
              <w:t xml:space="preserve"> cycle</w:t>
            </w:r>
          </w:p>
        </w:tc>
      </w:tr>
    </w:tbl>
    <w:p w:rsidR="00C546FC" w:rsidRPr="00CB7C69" w:rsidRDefault="00C546FC" w:rsidP="00C546FC">
      <w:pPr>
        <w:pStyle w:val="NormalWeb"/>
        <w:spacing w:before="0" w:beforeAutospacing="0" w:after="0" w:afterAutospacing="0"/>
        <w:rPr>
          <w:rStyle w:val="Strong"/>
          <w:rFonts w:ascii="Calibri" w:hAnsi="Calibri" w:cs="Calibri"/>
          <w:b w:val="0"/>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Course title</w:t>
            </w:r>
          </w:p>
        </w:tc>
        <w:tc>
          <w:tcPr>
            <w:tcW w:w="5868" w:type="dxa"/>
          </w:tcPr>
          <w:p w:rsidR="00DD6222" w:rsidRPr="001E2471" w:rsidRDefault="00DD6222" w:rsidP="00DD6222">
            <w:pPr>
              <w:rPr>
                <w:rFonts w:eastAsia="Arial Unicode MS"/>
              </w:rPr>
            </w:pPr>
            <w:bookmarkStart w:id="0" w:name="_GoBack"/>
            <w:r w:rsidRPr="001E2471">
              <w:t>Computer System Reliability and Diagnostics</w:t>
            </w:r>
            <w:bookmarkEnd w:id="0"/>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Course code (if any)</w:t>
            </w:r>
          </w:p>
        </w:tc>
        <w:tc>
          <w:tcPr>
            <w:tcW w:w="5868" w:type="dxa"/>
            <w:vAlign w:val="center"/>
          </w:tcPr>
          <w:p w:rsidR="00DD6222" w:rsidRPr="001E2471" w:rsidRDefault="00DD6222" w:rsidP="00DD6222">
            <w:pPr>
              <w:pStyle w:val="NormalWeb"/>
              <w:spacing w:before="0" w:beforeAutospacing="0" w:after="0" w:afterAutospacing="0"/>
              <w:rPr>
                <w:rStyle w:val="Strong"/>
              </w:rPr>
            </w:pPr>
            <w:r w:rsidRPr="001E2471">
              <w:t>DR3</w:t>
            </w:r>
            <w:r>
              <w:t>-</w:t>
            </w:r>
            <w:r w:rsidRPr="001E2471">
              <w:t>0</w:t>
            </w:r>
            <w:r>
              <w:t>1</w:t>
            </w:r>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Language of instruction</w:t>
            </w:r>
          </w:p>
        </w:tc>
        <w:tc>
          <w:tcPr>
            <w:tcW w:w="5868" w:type="dxa"/>
            <w:vAlign w:val="center"/>
          </w:tcPr>
          <w:p w:rsidR="00DD6222" w:rsidRPr="001E2471" w:rsidRDefault="00DD6222" w:rsidP="00DD6222">
            <w:pPr>
              <w:pStyle w:val="NormalWeb"/>
              <w:spacing w:before="0" w:beforeAutospacing="0" w:after="0" w:afterAutospacing="0"/>
              <w:rPr>
                <w:rStyle w:val="Strong"/>
                <w:b w:val="0"/>
              </w:rPr>
            </w:pPr>
            <w:r w:rsidRPr="001E2471">
              <w:rPr>
                <w:rStyle w:val="Strong"/>
                <w:b w:val="0"/>
              </w:rPr>
              <w:t>English</w:t>
            </w:r>
          </w:p>
        </w:tc>
      </w:tr>
      <w:tr w:rsidR="00DD6222" w:rsidRPr="00CB7C69" w:rsidTr="00DD6222">
        <w:trPr>
          <w:trHeight w:val="1302"/>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p>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Brief course description</w:t>
            </w:r>
          </w:p>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p>
        </w:tc>
        <w:tc>
          <w:tcPr>
            <w:tcW w:w="5868" w:type="dxa"/>
          </w:tcPr>
          <w:p w:rsidR="00DD6222" w:rsidRPr="001E2471" w:rsidRDefault="00DD6222" w:rsidP="00DD6222">
            <w:r w:rsidRPr="001E2471">
              <w:t>Failures, faults and errors in computer systems: sources and types. Failure distribution and reliability models. Probability density function, cumulative distribution function, hazard function, reliability, availability, failure rate. Reliability definition and models. Reliability of computer system components. Experimental reliability estimation. Integrated circuits reliability. System reliability. Availability and maintainability. Serial and parallel systems reliability. Fault avoidance methods. System redundancy. Space, time and information redundancy. Dynamic and st</w:t>
            </w:r>
            <w:r w:rsidR="003A29B0">
              <w:t>a</w:t>
            </w:r>
            <w:r w:rsidRPr="001E2471">
              <w:t>tic redundancy. Integrity and dependability of the system. Fault-tolerant system architecture. Fault-tolerant system examples. Fault detection methods. Fault-tolerant methods. Fault detectability and fault tolerance, experimental approach. Software</w:t>
            </w:r>
            <w:r w:rsidR="003A29B0">
              <w:t xml:space="preserve"> testing and</w:t>
            </w:r>
            <w:r w:rsidRPr="001E2471">
              <w:t xml:space="preserve"> reliability models. </w:t>
            </w:r>
            <w:r w:rsidR="003A29B0">
              <w:t>Reliability of modern processors.</w:t>
            </w:r>
            <w:r w:rsidRPr="001E2471">
              <w:t xml:space="preserve"> </w:t>
            </w:r>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Form of teaching</w:t>
            </w:r>
          </w:p>
        </w:tc>
        <w:tc>
          <w:tcPr>
            <w:tcW w:w="5868" w:type="dxa"/>
            <w:vAlign w:val="center"/>
          </w:tcPr>
          <w:p w:rsidR="00DD6222" w:rsidRPr="00857A28" w:rsidRDefault="00DD6222" w:rsidP="00DD6222">
            <w:pPr>
              <w:pStyle w:val="NormalWeb"/>
              <w:spacing w:before="0" w:beforeAutospacing="0" w:after="0" w:afterAutospacing="0"/>
              <w:rPr>
                <w:rStyle w:val="Strong"/>
                <w:b w:val="0"/>
                <w:sz w:val="20"/>
                <w:szCs w:val="20"/>
              </w:rPr>
            </w:pPr>
            <w:r w:rsidRPr="00857A28">
              <w:rPr>
                <w:rStyle w:val="Strong"/>
                <w:b w:val="0"/>
                <w:szCs w:val="20"/>
              </w:rPr>
              <w:t>Lectures are optional, laboratory practice is obligatory</w:t>
            </w:r>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Form of assessment</w:t>
            </w:r>
          </w:p>
        </w:tc>
        <w:tc>
          <w:tcPr>
            <w:tcW w:w="5868" w:type="dxa"/>
          </w:tcPr>
          <w:p w:rsidR="00DD6222" w:rsidRPr="001E2471" w:rsidRDefault="00DD6222" w:rsidP="00DD6222">
            <w:r w:rsidRPr="00857A28">
              <w:t>Successful completion of laboratory practice, tests and oral examination</w:t>
            </w:r>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Number of ECTS</w:t>
            </w:r>
          </w:p>
        </w:tc>
        <w:tc>
          <w:tcPr>
            <w:tcW w:w="5868" w:type="dxa"/>
            <w:vAlign w:val="center"/>
          </w:tcPr>
          <w:p w:rsidR="00DD6222" w:rsidRPr="001E2471" w:rsidRDefault="00DD6222" w:rsidP="00DD6222">
            <w:pPr>
              <w:pStyle w:val="NormalWeb"/>
              <w:spacing w:before="0" w:beforeAutospacing="0" w:after="0" w:afterAutospacing="0"/>
              <w:rPr>
                <w:rStyle w:val="Strong"/>
                <w:b w:val="0"/>
              </w:rPr>
            </w:pPr>
            <w:r>
              <w:rPr>
                <w:rStyle w:val="Strong"/>
                <w:b w:val="0"/>
              </w:rPr>
              <w:t>7</w:t>
            </w:r>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lastRenderedPageBreak/>
              <w:t>Class hours per week</w:t>
            </w:r>
          </w:p>
        </w:tc>
        <w:tc>
          <w:tcPr>
            <w:tcW w:w="5868" w:type="dxa"/>
            <w:vAlign w:val="center"/>
          </w:tcPr>
          <w:p w:rsidR="00DD6222" w:rsidRPr="001E2471" w:rsidRDefault="00DD6222" w:rsidP="00DD6222">
            <w:pPr>
              <w:pStyle w:val="NormalWeb"/>
              <w:spacing w:before="0" w:beforeAutospacing="0" w:after="0" w:afterAutospacing="0"/>
              <w:rPr>
                <w:rStyle w:val="Strong"/>
                <w:b w:val="0"/>
              </w:rPr>
            </w:pPr>
            <w:r>
              <w:rPr>
                <w:rStyle w:val="Strong"/>
                <w:b w:val="0"/>
              </w:rPr>
              <w:t>5</w:t>
            </w:r>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Minimum number of students</w:t>
            </w:r>
          </w:p>
        </w:tc>
        <w:tc>
          <w:tcPr>
            <w:tcW w:w="5868" w:type="dxa"/>
            <w:vAlign w:val="center"/>
          </w:tcPr>
          <w:p w:rsidR="00DD6222" w:rsidRPr="001E2471" w:rsidRDefault="00DD6222" w:rsidP="00DD6222">
            <w:pPr>
              <w:pStyle w:val="NormalWeb"/>
              <w:spacing w:before="0" w:beforeAutospacing="0" w:after="0" w:afterAutospacing="0"/>
              <w:rPr>
                <w:rStyle w:val="Strong"/>
                <w:b w:val="0"/>
              </w:rPr>
            </w:pPr>
            <w:r w:rsidRPr="001E2471">
              <w:rPr>
                <w:rStyle w:val="Strong"/>
                <w:b w:val="0"/>
              </w:rPr>
              <w:t>1</w:t>
            </w:r>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 xml:space="preserve">Period of realization </w:t>
            </w:r>
          </w:p>
        </w:tc>
        <w:tc>
          <w:tcPr>
            <w:tcW w:w="5868" w:type="dxa"/>
            <w:vAlign w:val="center"/>
          </w:tcPr>
          <w:p w:rsidR="00DD6222" w:rsidRPr="001E2471" w:rsidRDefault="00DD6222" w:rsidP="00DD6222">
            <w:pPr>
              <w:pStyle w:val="NormalWeb"/>
              <w:spacing w:before="0" w:beforeAutospacing="0" w:after="0" w:afterAutospacing="0"/>
              <w:rPr>
                <w:rStyle w:val="Strong"/>
                <w:b w:val="0"/>
                <w:i/>
              </w:rPr>
            </w:pPr>
            <w:r w:rsidRPr="001E2471">
              <w:rPr>
                <w:rStyle w:val="Strong"/>
                <w:b w:val="0"/>
                <w:i/>
              </w:rPr>
              <w:t xml:space="preserve">Winter semester </w:t>
            </w:r>
          </w:p>
        </w:tc>
      </w:tr>
      <w:tr w:rsidR="00DD6222" w:rsidRPr="00CB7C69" w:rsidTr="00DD6222">
        <w:trPr>
          <w:trHeight w:val="567"/>
        </w:trPr>
        <w:tc>
          <w:tcPr>
            <w:tcW w:w="2988" w:type="dxa"/>
            <w:vAlign w:val="center"/>
          </w:tcPr>
          <w:p w:rsidR="00DD6222" w:rsidRPr="00CB7C69" w:rsidRDefault="00DD6222" w:rsidP="00DD6222">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Lecturer</w:t>
            </w:r>
          </w:p>
        </w:tc>
        <w:tc>
          <w:tcPr>
            <w:tcW w:w="5868" w:type="dxa"/>
            <w:vAlign w:val="center"/>
          </w:tcPr>
          <w:p w:rsidR="00DD6222" w:rsidRPr="001E2471" w:rsidRDefault="00DD6222" w:rsidP="00DD6222">
            <w:pPr>
              <w:pStyle w:val="NormalWeb"/>
              <w:spacing w:before="0" w:beforeAutospacing="0" w:after="0" w:afterAutospacing="0"/>
              <w:rPr>
                <w:rStyle w:val="Strong"/>
                <w:i/>
              </w:rPr>
            </w:pPr>
            <w:r w:rsidRPr="00707DC1">
              <w:t>Tomislav Matić</w:t>
            </w:r>
            <w:r>
              <w:t xml:space="preserve"> Associate Professor, </w:t>
            </w:r>
            <w:r w:rsidRPr="00707DC1">
              <w:t>Željko Hocenski</w:t>
            </w:r>
            <w:r>
              <w:t>, Full Professor</w:t>
            </w:r>
          </w:p>
        </w:tc>
      </w:tr>
    </w:tbl>
    <w:p w:rsidR="00C546FC" w:rsidRPr="00CB7C69" w:rsidRDefault="00C546FC" w:rsidP="00926E8B">
      <w:pPr>
        <w:pStyle w:val="NormalWeb"/>
        <w:spacing w:before="0" w:beforeAutospacing="0" w:after="0" w:afterAutospacing="0"/>
        <w:rPr>
          <w:rStyle w:val="Strong"/>
          <w:rFonts w:ascii="Calibri" w:hAnsi="Calibri" w:cs="Calibri"/>
          <w:sz w:val="20"/>
          <w:szCs w:val="20"/>
        </w:rPr>
      </w:pPr>
    </w:p>
    <w:sectPr w:rsidR="00C546FC" w:rsidRPr="00CB7C69"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D0" w:rsidRDefault="005F0CD0" w:rsidP="00220FD9">
      <w:r>
        <w:separator/>
      </w:r>
    </w:p>
  </w:endnote>
  <w:endnote w:type="continuationSeparator" w:id="0">
    <w:p w:rsidR="005F0CD0" w:rsidRDefault="005F0CD0"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D0" w:rsidRDefault="005F0CD0" w:rsidP="00220FD9">
      <w:r>
        <w:separator/>
      </w:r>
    </w:p>
  </w:footnote>
  <w:footnote w:type="continuationSeparator" w:id="0">
    <w:p w:rsidR="005F0CD0" w:rsidRDefault="005F0CD0"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7B621F">
    <w:pPr>
      <w:pStyle w:val="Header"/>
    </w:pPr>
    <w:r>
      <w:rPr>
        <w:noProof/>
        <w:lang w:val="hr-HR" w:eastAsia="hr-HR"/>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061C82"/>
    <w:rsid w:val="00061F84"/>
    <w:rsid w:val="001110F0"/>
    <w:rsid w:val="0015015E"/>
    <w:rsid w:val="001C0055"/>
    <w:rsid w:val="001C7718"/>
    <w:rsid w:val="00220FD9"/>
    <w:rsid w:val="00222443"/>
    <w:rsid w:val="00262103"/>
    <w:rsid w:val="0026540C"/>
    <w:rsid w:val="002B15C1"/>
    <w:rsid w:val="002C1F2A"/>
    <w:rsid w:val="00342147"/>
    <w:rsid w:val="003428DA"/>
    <w:rsid w:val="00351969"/>
    <w:rsid w:val="003A29B0"/>
    <w:rsid w:val="003D04F7"/>
    <w:rsid w:val="00415D6B"/>
    <w:rsid w:val="00434808"/>
    <w:rsid w:val="004F1E38"/>
    <w:rsid w:val="005B4812"/>
    <w:rsid w:val="005C36E5"/>
    <w:rsid w:val="005F0CD0"/>
    <w:rsid w:val="00644581"/>
    <w:rsid w:val="00677F02"/>
    <w:rsid w:val="00694730"/>
    <w:rsid w:val="006D7166"/>
    <w:rsid w:val="00703630"/>
    <w:rsid w:val="0073040C"/>
    <w:rsid w:val="00736619"/>
    <w:rsid w:val="00745728"/>
    <w:rsid w:val="00781BBB"/>
    <w:rsid w:val="007B621F"/>
    <w:rsid w:val="007C1761"/>
    <w:rsid w:val="0083394E"/>
    <w:rsid w:val="00875BD9"/>
    <w:rsid w:val="008A6155"/>
    <w:rsid w:val="008B2A9B"/>
    <w:rsid w:val="00926E8B"/>
    <w:rsid w:val="0098469E"/>
    <w:rsid w:val="00990D6D"/>
    <w:rsid w:val="009B7873"/>
    <w:rsid w:val="00A154B2"/>
    <w:rsid w:val="00A73053"/>
    <w:rsid w:val="00AC4C9E"/>
    <w:rsid w:val="00B03F4D"/>
    <w:rsid w:val="00B05690"/>
    <w:rsid w:val="00B2684E"/>
    <w:rsid w:val="00BA1C2C"/>
    <w:rsid w:val="00C0575E"/>
    <w:rsid w:val="00C31281"/>
    <w:rsid w:val="00C5011D"/>
    <w:rsid w:val="00C546FC"/>
    <w:rsid w:val="00CB7C69"/>
    <w:rsid w:val="00CD596F"/>
    <w:rsid w:val="00CF5220"/>
    <w:rsid w:val="00D005AB"/>
    <w:rsid w:val="00D607C3"/>
    <w:rsid w:val="00D92DEE"/>
    <w:rsid w:val="00DB7407"/>
    <w:rsid w:val="00DD6222"/>
    <w:rsid w:val="00DF2874"/>
    <w:rsid w:val="00E12869"/>
    <w:rsid w:val="00EB0BF2"/>
    <w:rsid w:val="00EC5E88"/>
    <w:rsid w:val="00ED4A27"/>
    <w:rsid w:val="00F5022A"/>
    <w:rsid w:val="00F50B62"/>
    <w:rsid w:val="00FC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CD3695-9B0F-4EBC-953C-6CED3714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rPr>
      <w:lang w:val="x-none" w:eastAsia="x-none"/>
    </w:r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rPr>
      <w:lang w:val="x-none" w:eastAsia="x-none"/>
    </w:rPr>
  </w:style>
  <w:style w:type="character" w:customStyle="1" w:styleId="FooterChar">
    <w:name w:val="Footer Char"/>
    <w:link w:val="Footer"/>
    <w:uiPriority w:val="99"/>
    <w:rsid w:val="00220FD9"/>
    <w:rPr>
      <w:sz w:val="24"/>
      <w:szCs w:val="24"/>
    </w:rPr>
  </w:style>
  <w:style w:type="character" w:customStyle="1" w:styleId="NormalWebChar">
    <w:name w:val="Normal (Web) Char"/>
    <w:link w:val="NormalWeb"/>
    <w:rsid w:val="00DD62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ZoricIvana</cp:lastModifiedBy>
  <cp:revision>2</cp:revision>
  <cp:lastPrinted>2011-11-29T07:51:00Z</cp:lastPrinted>
  <dcterms:created xsi:type="dcterms:W3CDTF">2022-02-03T07:55:00Z</dcterms:created>
  <dcterms:modified xsi:type="dcterms:W3CDTF">2022-02-03T07:55:00Z</dcterms:modified>
</cp:coreProperties>
</file>