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F201" w14:textId="77777777" w:rsidR="00C546FC" w:rsidRPr="00AB0CE4" w:rsidRDefault="00C546FC" w:rsidP="00220FD9">
      <w:pPr>
        <w:pStyle w:val="NormalWeb"/>
        <w:spacing w:before="0" w:beforeAutospacing="0" w:after="0" w:afterAutospacing="0"/>
        <w:jc w:val="center"/>
        <w:rPr>
          <w:rStyle w:val="Strong"/>
          <w:color w:val="000080"/>
          <w:sz w:val="28"/>
          <w:szCs w:val="28"/>
        </w:rPr>
      </w:pPr>
      <w:r w:rsidRPr="00AB0CE4">
        <w:rPr>
          <w:rStyle w:val="Strong"/>
          <w:color w:val="000080"/>
          <w:sz w:val="28"/>
          <w:szCs w:val="28"/>
        </w:rPr>
        <w:t>Incoming student mobility</w:t>
      </w:r>
    </w:p>
    <w:p w14:paraId="2547F585" w14:textId="77777777" w:rsidR="00C546FC" w:rsidRPr="00AB0CE4" w:rsidRDefault="00C546FC" w:rsidP="00C546FC">
      <w:pPr>
        <w:pStyle w:val="NormalWeb"/>
        <w:spacing w:before="0" w:beforeAutospacing="0" w:after="0" w:afterAutospacing="0"/>
        <w:jc w:val="center"/>
        <w:rPr>
          <w:rStyle w:val="Strong"/>
        </w:rPr>
      </w:pPr>
    </w:p>
    <w:p w14:paraId="54A2AB09" w14:textId="35EF7014" w:rsidR="00C546FC" w:rsidRDefault="00745728" w:rsidP="005277D4">
      <w:pPr>
        <w:pStyle w:val="NormalWeb"/>
        <w:spacing w:before="0" w:beforeAutospacing="0" w:after="0" w:afterAutospacing="0"/>
        <w:jc w:val="center"/>
        <w:rPr>
          <w:rStyle w:val="Strong"/>
        </w:rPr>
      </w:pPr>
      <w:r w:rsidRPr="00AB0CE4">
        <w:rPr>
          <w:rStyle w:val="Strong"/>
        </w:rPr>
        <w:t xml:space="preserve">UNIOS </w:t>
      </w:r>
      <w:r w:rsidR="00C546FC" w:rsidRPr="00AB0CE4">
        <w:rPr>
          <w:rStyle w:val="Strong"/>
        </w:rPr>
        <w:t>University Unit:</w:t>
      </w:r>
      <w:r w:rsidR="00C76C36">
        <w:rPr>
          <w:rStyle w:val="Strong"/>
        </w:rPr>
        <w:t xml:space="preserve"> Faculty of Humanities and Social Sciences</w:t>
      </w:r>
    </w:p>
    <w:p w14:paraId="7F884930" w14:textId="77777777" w:rsidR="005277D4" w:rsidRPr="00AB0CE4" w:rsidRDefault="005277D4" w:rsidP="00703630">
      <w:pPr>
        <w:pStyle w:val="NormalWeb"/>
        <w:spacing w:before="0" w:beforeAutospacing="0" w:after="0" w:afterAutospacing="0"/>
        <w:jc w:val="center"/>
        <w:rPr>
          <w:rStyle w:val="Strong"/>
        </w:rPr>
      </w:pPr>
    </w:p>
    <w:p w14:paraId="2A6CBD3C" w14:textId="33698913" w:rsidR="00C546FC" w:rsidRPr="00AB0CE4" w:rsidRDefault="00C546FC" w:rsidP="00C546FC">
      <w:pPr>
        <w:pStyle w:val="NormalWeb"/>
        <w:spacing w:before="0" w:beforeAutospacing="0" w:after="0" w:afterAutospacing="0"/>
        <w:jc w:val="center"/>
        <w:rPr>
          <w:rStyle w:val="Strong"/>
        </w:rPr>
      </w:pPr>
      <w:r w:rsidRPr="00AB0CE4">
        <w:rPr>
          <w:rStyle w:val="Strong"/>
        </w:rPr>
        <w:t xml:space="preserve">COURSES OFFERED IN </w:t>
      </w:r>
      <w:r w:rsidR="00DC1559">
        <w:rPr>
          <w:rStyle w:val="Strong"/>
        </w:rPr>
        <w:t xml:space="preserve">A </w:t>
      </w:r>
      <w:r w:rsidRPr="00AB0CE4">
        <w:rPr>
          <w:rStyle w:val="Strong"/>
        </w:rPr>
        <w:t xml:space="preserve">FOREIGN LANGUAGE </w:t>
      </w:r>
    </w:p>
    <w:p w14:paraId="28A477F2" w14:textId="77777777" w:rsidR="00C546FC" w:rsidRPr="00AB0CE4" w:rsidRDefault="00C546FC" w:rsidP="00C546FC">
      <w:pPr>
        <w:pStyle w:val="NormalWeb"/>
        <w:spacing w:before="0" w:beforeAutospacing="0" w:after="0" w:afterAutospacing="0"/>
        <w:jc w:val="center"/>
        <w:rPr>
          <w:rStyle w:val="Strong"/>
        </w:rPr>
      </w:pPr>
      <w:r w:rsidRPr="00AB0CE4">
        <w:rPr>
          <w:rStyle w:val="Strong"/>
        </w:rPr>
        <w:t>FOR ERASMUS</w:t>
      </w:r>
      <w:r w:rsidR="00220FD9" w:rsidRPr="00AB0CE4">
        <w:rPr>
          <w:rStyle w:val="Strong"/>
        </w:rPr>
        <w:t>+</w:t>
      </w:r>
      <w:r w:rsidRPr="00AB0CE4">
        <w:rPr>
          <w:rStyle w:val="Strong"/>
        </w:rPr>
        <w:t xml:space="preserve"> </w:t>
      </w:r>
      <w:r w:rsidR="00220FD9" w:rsidRPr="00AB0CE4">
        <w:rPr>
          <w:rStyle w:val="Strong"/>
        </w:rPr>
        <w:t xml:space="preserve">INDIVIDUAL </w:t>
      </w:r>
      <w:r w:rsidRPr="00AB0CE4">
        <w:rPr>
          <w:rStyle w:val="Strong"/>
        </w:rPr>
        <w:t xml:space="preserve">INCOMING STUDENTS </w:t>
      </w:r>
    </w:p>
    <w:p w14:paraId="62AAE889" w14:textId="77777777" w:rsidR="00C546FC" w:rsidRPr="00AB0CE4" w:rsidRDefault="00C546FC" w:rsidP="00C546FC">
      <w:pPr>
        <w:pStyle w:val="NormalWeb"/>
        <w:spacing w:before="0" w:beforeAutospacing="0" w:after="0" w:afterAutospacing="0"/>
        <w:jc w:val="both"/>
        <w:rPr>
          <w:rStyle w:val="Strong"/>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NormalWeb"/>
              <w:spacing w:before="0" w:beforeAutospacing="0" w:after="0" w:afterAutospacing="0"/>
              <w:jc w:val="both"/>
              <w:rPr>
                <w:rStyle w:val="Strong"/>
                <w:b w:val="0"/>
                <w:sz w:val="20"/>
                <w:szCs w:val="20"/>
              </w:rPr>
            </w:pPr>
            <w:r w:rsidRPr="00AB0CE4">
              <w:rPr>
                <w:rStyle w:val="Strong"/>
                <w:b w:val="0"/>
                <w:sz w:val="20"/>
                <w:szCs w:val="20"/>
              </w:rPr>
              <w:t xml:space="preserve">Study program </w:t>
            </w:r>
          </w:p>
        </w:tc>
        <w:tc>
          <w:tcPr>
            <w:tcW w:w="5868" w:type="dxa"/>
            <w:vAlign w:val="center"/>
          </w:tcPr>
          <w:p w14:paraId="2B6151F8" w14:textId="3A912D86" w:rsidR="00C546FC" w:rsidRPr="00AB0CE4" w:rsidRDefault="00786CD3" w:rsidP="005F4372">
            <w:pPr>
              <w:pStyle w:val="NormalWeb"/>
              <w:spacing w:before="0" w:beforeAutospacing="0" w:after="0" w:afterAutospacing="0"/>
              <w:jc w:val="both"/>
              <w:rPr>
                <w:rStyle w:val="Strong"/>
                <w:b w:val="0"/>
                <w:sz w:val="20"/>
                <w:szCs w:val="20"/>
              </w:rPr>
            </w:pPr>
            <w:r w:rsidRPr="003E4935">
              <w:rPr>
                <w:rStyle w:val="Strong"/>
                <w:rFonts w:ascii="Calibri" w:hAnsi="Calibri"/>
                <w:b w:val="0"/>
                <w:sz w:val="20"/>
                <w:szCs w:val="20"/>
              </w:rPr>
              <w:t>BA in English Language and Literature</w:t>
            </w:r>
          </w:p>
        </w:tc>
      </w:tr>
    </w:tbl>
    <w:p w14:paraId="3FAFF63F" w14:textId="77777777" w:rsidR="00C546FC" w:rsidRPr="00AB0CE4" w:rsidRDefault="00C546FC" w:rsidP="00C546FC">
      <w:pPr>
        <w:pStyle w:val="NormalWeb"/>
        <w:spacing w:before="0" w:beforeAutospacing="0" w:after="0" w:afterAutospacing="0"/>
        <w:jc w:val="both"/>
        <w:rPr>
          <w:rStyle w:val="Strong"/>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NormalWeb"/>
              <w:spacing w:before="0" w:beforeAutospacing="0" w:after="0" w:afterAutospacing="0"/>
              <w:jc w:val="both"/>
              <w:rPr>
                <w:rStyle w:val="Strong"/>
                <w:b w:val="0"/>
                <w:sz w:val="20"/>
                <w:szCs w:val="20"/>
              </w:rPr>
            </w:pPr>
            <w:r w:rsidRPr="00AB0CE4">
              <w:rPr>
                <w:rStyle w:val="Strong"/>
                <w:b w:val="0"/>
                <w:sz w:val="20"/>
                <w:szCs w:val="20"/>
              </w:rPr>
              <w:t>Study level</w:t>
            </w:r>
          </w:p>
        </w:tc>
        <w:tc>
          <w:tcPr>
            <w:tcW w:w="5868" w:type="dxa"/>
            <w:vAlign w:val="center"/>
          </w:tcPr>
          <w:p w14:paraId="359C1264" w14:textId="140313F5" w:rsidR="002B15C1" w:rsidRPr="00AB0CE4" w:rsidRDefault="00786CD3" w:rsidP="005F4372">
            <w:pPr>
              <w:pStyle w:val="NormalWeb"/>
              <w:spacing w:before="0" w:beforeAutospacing="0" w:after="0" w:afterAutospacing="0"/>
              <w:jc w:val="both"/>
              <w:rPr>
                <w:rStyle w:val="Strong"/>
                <w:b w:val="0"/>
                <w:sz w:val="20"/>
                <w:szCs w:val="20"/>
              </w:rPr>
            </w:pPr>
            <w:r w:rsidRPr="003E4935">
              <w:rPr>
                <w:rStyle w:val="Strong"/>
                <w:rFonts w:ascii="Calibri" w:hAnsi="Calibri" w:cs="Calibri"/>
                <w:b w:val="0"/>
                <w:sz w:val="20"/>
                <w:szCs w:val="20"/>
              </w:rPr>
              <w:t>Undergraduate (bachelor)</w:t>
            </w:r>
          </w:p>
        </w:tc>
      </w:tr>
    </w:tbl>
    <w:p w14:paraId="50BA71FB" w14:textId="77777777" w:rsidR="00C546FC" w:rsidRPr="00AB0CE4" w:rsidRDefault="00C546FC" w:rsidP="00C546FC">
      <w:pPr>
        <w:pStyle w:val="NormalWeb"/>
        <w:spacing w:before="0" w:beforeAutospacing="0" w:after="0" w:afterAutospacing="0"/>
        <w:rPr>
          <w:rStyle w:val="Strong"/>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11"/>
      </w:tblGrid>
      <w:tr w:rsidR="00D73CE8" w:rsidRPr="00AB0CE4" w14:paraId="79FE6A98" w14:textId="77777777" w:rsidTr="00786CD3">
        <w:trPr>
          <w:trHeight w:val="567"/>
        </w:trPr>
        <w:tc>
          <w:tcPr>
            <w:tcW w:w="2925" w:type="dxa"/>
            <w:vAlign w:val="center"/>
          </w:tcPr>
          <w:p w14:paraId="1BB37B1C" w14:textId="7D7BA570" w:rsidR="00D73CE8" w:rsidRPr="007748E2" w:rsidRDefault="00D73CE8" w:rsidP="00D73CE8">
            <w:pPr>
              <w:pStyle w:val="NormalWeb"/>
              <w:spacing w:before="0" w:beforeAutospacing="0" w:after="0" w:afterAutospacing="0"/>
              <w:rPr>
                <w:rStyle w:val="Strong"/>
                <w:b w:val="0"/>
                <w:sz w:val="20"/>
                <w:szCs w:val="20"/>
              </w:rPr>
            </w:pPr>
            <w:r w:rsidRPr="007748E2">
              <w:rPr>
                <w:rStyle w:val="Strong"/>
                <w:b w:val="0"/>
                <w:sz w:val="20"/>
                <w:szCs w:val="20"/>
              </w:rPr>
              <w:t>Course title</w:t>
            </w:r>
            <w:r w:rsidR="00DC1559" w:rsidRPr="007748E2">
              <w:rPr>
                <w:rStyle w:val="Strong"/>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Strong"/>
                <w:b w:val="0"/>
                <w:sz w:val="20"/>
                <w:szCs w:val="20"/>
              </w:rPr>
              <w:t>Croatian</w:t>
            </w:r>
          </w:p>
        </w:tc>
        <w:tc>
          <w:tcPr>
            <w:tcW w:w="5711" w:type="dxa"/>
          </w:tcPr>
          <w:p w14:paraId="79121707" w14:textId="5C13E5D0" w:rsidR="00C76C36" w:rsidRDefault="00786CD3" w:rsidP="00710141">
            <w:pPr>
              <w:rPr>
                <w:rStyle w:val="Strong"/>
                <w:rFonts w:ascii="Calibri" w:hAnsi="Calibri" w:cs="Calibri"/>
                <w:szCs w:val="20"/>
              </w:rPr>
            </w:pPr>
            <w:r w:rsidRPr="00A13307">
              <w:rPr>
                <w:rStyle w:val="Strong"/>
                <w:rFonts w:ascii="Calibri" w:hAnsi="Calibri" w:cs="Calibri"/>
                <w:szCs w:val="20"/>
              </w:rPr>
              <w:t>Contemporary English Language</w:t>
            </w:r>
            <w:r w:rsidR="00C82FD0" w:rsidRPr="0021416F">
              <w:rPr>
                <w:rStyle w:val="Strong"/>
                <w:rFonts w:ascii="Calibri" w:hAnsi="Calibri" w:cs="Calibri"/>
                <w:szCs w:val="20"/>
              </w:rPr>
              <w:t xml:space="preserve"> </w:t>
            </w:r>
            <w:r w:rsidR="00C82FD0" w:rsidRPr="0021416F">
              <w:rPr>
                <w:rStyle w:val="Strong"/>
                <w:rFonts w:ascii="Calibri" w:hAnsi="Calibri" w:cs="Calibri"/>
                <w:szCs w:val="20"/>
              </w:rPr>
              <w:t>IV</w:t>
            </w:r>
          </w:p>
          <w:p w14:paraId="4F869B3E" w14:textId="5B9E8709" w:rsidR="00786CD3" w:rsidRPr="00AB0CE4" w:rsidRDefault="00786CD3" w:rsidP="00710141">
            <w:pPr>
              <w:rPr>
                <w:smallCaps/>
                <w:color w:val="000000"/>
                <w:sz w:val="20"/>
                <w:szCs w:val="20"/>
                <w:lang w:val="en-GB" w:eastAsia="hr-HR"/>
              </w:rPr>
            </w:pPr>
            <w:r>
              <w:rPr>
                <w:rStyle w:val="Strong"/>
                <w:rFonts w:ascii="Calibri" w:hAnsi="Calibri" w:cs="Calibri"/>
              </w:rPr>
              <w:t xml:space="preserve">Suvremeni engleski jezik </w:t>
            </w:r>
            <w:r w:rsidR="00C82FD0" w:rsidRPr="0021416F">
              <w:rPr>
                <w:rStyle w:val="Strong"/>
                <w:rFonts w:ascii="Calibri" w:hAnsi="Calibri" w:cs="Calibri"/>
                <w:szCs w:val="20"/>
              </w:rPr>
              <w:t>IV</w:t>
            </w:r>
          </w:p>
        </w:tc>
      </w:tr>
      <w:tr w:rsidR="00D73CE8" w:rsidRPr="00AB0CE4" w14:paraId="720F5C90" w14:textId="77777777" w:rsidTr="00786CD3">
        <w:trPr>
          <w:trHeight w:val="567"/>
        </w:trPr>
        <w:tc>
          <w:tcPr>
            <w:tcW w:w="2925" w:type="dxa"/>
            <w:vAlign w:val="center"/>
          </w:tcPr>
          <w:p w14:paraId="304C3797" w14:textId="4D128C6C" w:rsidR="00D73CE8" w:rsidRPr="007748E2" w:rsidRDefault="005277D4" w:rsidP="00D73CE8">
            <w:pPr>
              <w:pStyle w:val="NormalWeb"/>
              <w:spacing w:before="0" w:beforeAutospacing="0" w:after="0" w:afterAutospacing="0"/>
              <w:rPr>
                <w:rStyle w:val="Strong"/>
                <w:b w:val="0"/>
                <w:sz w:val="20"/>
                <w:szCs w:val="20"/>
              </w:rPr>
            </w:pPr>
            <w:r w:rsidRPr="007748E2">
              <w:rPr>
                <w:rStyle w:val="Strong"/>
                <w:b w:val="0"/>
                <w:sz w:val="20"/>
                <w:szCs w:val="20"/>
              </w:rPr>
              <w:t xml:space="preserve">Course code </w:t>
            </w:r>
            <w:r w:rsidR="00DC1559" w:rsidRPr="007748E2">
              <w:rPr>
                <w:rStyle w:val="Strong"/>
                <w:b w:val="0"/>
                <w:sz w:val="20"/>
                <w:szCs w:val="20"/>
              </w:rPr>
              <w:t>(</w:t>
            </w:r>
            <w:r w:rsidR="00DC1559" w:rsidRPr="007748E2">
              <w:rPr>
                <w:rStyle w:val="Strong"/>
                <w:b w:val="0"/>
                <w:bCs w:val="0"/>
                <w:sz w:val="20"/>
                <w:szCs w:val="20"/>
              </w:rPr>
              <w:t>ISVU)</w:t>
            </w:r>
          </w:p>
        </w:tc>
        <w:tc>
          <w:tcPr>
            <w:tcW w:w="5711" w:type="dxa"/>
            <w:vAlign w:val="center"/>
          </w:tcPr>
          <w:p w14:paraId="76FD64C2" w14:textId="62B71CCA" w:rsidR="00D73CE8" w:rsidRPr="00745B52" w:rsidRDefault="00786CD3" w:rsidP="00E42669">
            <w:pPr>
              <w:rPr>
                <w:rStyle w:val="Strong"/>
                <w:lang w:eastAsia="en-GB"/>
              </w:rPr>
            </w:pPr>
            <w:r w:rsidRPr="00886B6B">
              <w:rPr>
                <w:rStyle w:val="Strong"/>
                <w:rFonts w:ascii="Calibri" w:hAnsi="Calibri" w:cs="Calibri"/>
                <w:b w:val="0"/>
                <w:sz w:val="20"/>
                <w:szCs w:val="20"/>
              </w:rPr>
              <w:t>16171</w:t>
            </w:r>
            <w:r w:rsidR="00C82FD0">
              <w:rPr>
                <w:rStyle w:val="Strong"/>
                <w:rFonts w:ascii="Calibri" w:hAnsi="Calibri" w:cs="Calibri"/>
                <w:b w:val="0"/>
                <w:sz w:val="20"/>
                <w:szCs w:val="20"/>
              </w:rPr>
              <w:t>5</w:t>
            </w:r>
          </w:p>
        </w:tc>
      </w:tr>
      <w:tr w:rsidR="00D73CE8" w:rsidRPr="00AB0CE4" w14:paraId="24E0C17F" w14:textId="77777777" w:rsidTr="00786CD3">
        <w:trPr>
          <w:trHeight w:val="567"/>
        </w:trPr>
        <w:tc>
          <w:tcPr>
            <w:tcW w:w="2925" w:type="dxa"/>
            <w:vAlign w:val="center"/>
          </w:tcPr>
          <w:p w14:paraId="525EE457" w14:textId="77777777" w:rsidR="00D73CE8" w:rsidRPr="00AB0CE4" w:rsidRDefault="00D73CE8" w:rsidP="00D73CE8">
            <w:pPr>
              <w:pStyle w:val="NormalWeb"/>
              <w:spacing w:before="0" w:beforeAutospacing="0" w:after="0" w:afterAutospacing="0"/>
              <w:rPr>
                <w:rStyle w:val="Strong"/>
                <w:b w:val="0"/>
                <w:sz w:val="20"/>
                <w:szCs w:val="20"/>
              </w:rPr>
            </w:pPr>
            <w:r w:rsidRPr="00AB0CE4">
              <w:rPr>
                <w:rStyle w:val="Strong"/>
                <w:b w:val="0"/>
                <w:sz w:val="20"/>
                <w:szCs w:val="20"/>
              </w:rPr>
              <w:t>Language of instruction</w:t>
            </w:r>
          </w:p>
        </w:tc>
        <w:tc>
          <w:tcPr>
            <w:tcW w:w="5711" w:type="dxa"/>
            <w:vAlign w:val="center"/>
          </w:tcPr>
          <w:p w14:paraId="1D6ACA54" w14:textId="40DFCA88" w:rsidR="00D73CE8" w:rsidRPr="00AB0CE4" w:rsidRDefault="00786CD3" w:rsidP="00D73CE8">
            <w:pPr>
              <w:pStyle w:val="NormalWeb"/>
              <w:spacing w:before="0" w:beforeAutospacing="0" w:after="0" w:afterAutospacing="0"/>
              <w:rPr>
                <w:rStyle w:val="Strong"/>
                <w:b w:val="0"/>
                <w:sz w:val="20"/>
                <w:szCs w:val="20"/>
              </w:rPr>
            </w:pPr>
            <w:r w:rsidRPr="003E4935">
              <w:rPr>
                <w:rStyle w:val="Strong"/>
                <w:rFonts w:ascii="Calibri" w:hAnsi="Calibri" w:cs="Calibri"/>
                <w:sz w:val="20"/>
                <w:szCs w:val="20"/>
              </w:rPr>
              <w:t>English</w:t>
            </w:r>
          </w:p>
        </w:tc>
      </w:tr>
      <w:tr w:rsidR="00786CD3" w:rsidRPr="00AB0CE4" w14:paraId="0EF2B974" w14:textId="77777777" w:rsidTr="00786CD3">
        <w:trPr>
          <w:trHeight w:val="567"/>
        </w:trPr>
        <w:tc>
          <w:tcPr>
            <w:tcW w:w="2925" w:type="dxa"/>
            <w:vAlign w:val="center"/>
          </w:tcPr>
          <w:p w14:paraId="5D6BFBD4" w14:textId="77777777" w:rsidR="00786CD3" w:rsidRPr="00AB0CE4" w:rsidRDefault="00786CD3" w:rsidP="00786CD3">
            <w:pPr>
              <w:pStyle w:val="NormalWeb"/>
              <w:spacing w:before="0" w:beforeAutospacing="0" w:after="0" w:afterAutospacing="0"/>
              <w:rPr>
                <w:rStyle w:val="Strong"/>
                <w:b w:val="0"/>
                <w:sz w:val="20"/>
                <w:szCs w:val="20"/>
              </w:rPr>
            </w:pPr>
          </w:p>
          <w:p w14:paraId="12A8D3ED" w14:textId="77777777"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Brief course description</w:t>
            </w:r>
          </w:p>
          <w:p w14:paraId="71D6F1C1" w14:textId="77777777" w:rsidR="00786CD3" w:rsidRPr="00AB0CE4" w:rsidRDefault="00786CD3" w:rsidP="00786CD3">
            <w:pPr>
              <w:pStyle w:val="NormalWeb"/>
              <w:spacing w:before="0" w:beforeAutospacing="0" w:after="0" w:afterAutospacing="0"/>
              <w:rPr>
                <w:rStyle w:val="Strong"/>
                <w:b w:val="0"/>
                <w:sz w:val="20"/>
                <w:szCs w:val="20"/>
              </w:rPr>
            </w:pPr>
          </w:p>
        </w:tc>
        <w:tc>
          <w:tcPr>
            <w:tcW w:w="5711" w:type="dxa"/>
            <w:vAlign w:val="center"/>
          </w:tcPr>
          <w:p w14:paraId="3C45FEB4" w14:textId="77777777" w:rsidR="00C82FD0" w:rsidRPr="00092FB9" w:rsidRDefault="00C82FD0" w:rsidP="00C82FD0">
            <w:pPr>
              <w:pStyle w:val="Default"/>
              <w:rPr>
                <w:rFonts w:ascii="Calibri" w:hAnsi="Calibri"/>
                <w:sz w:val="20"/>
                <w:szCs w:val="20"/>
              </w:rPr>
            </w:pPr>
            <w:r w:rsidRPr="00092FB9">
              <w:rPr>
                <w:rFonts w:ascii="Calibri" w:hAnsi="Calibri"/>
                <w:i/>
                <w:iCs/>
                <w:sz w:val="20"/>
                <w:szCs w:val="20"/>
              </w:rPr>
              <w:t xml:space="preserve">Contemporary English Language IV </w:t>
            </w:r>
            <w:r w:rsidRPr="00092FB9">
              <w:rPr>
                <w:rFonts w:ascii="Calibri" w:hAnsi="Calibri"/>
                <w:sz w:val="20"/>
                <w:szCs w:val="20"/>
              </w:rPr>
              <w:t xml:space="preserve">is a continuation of </w:t>
            </w:r>
            <w:r w:rsidRPr="00092FB9">
              <w:rPr>
                <w:rFonts w:ascii="Calibri" w:hAnsi="Calibri"/>
                <w:i/>
                <w:iCs/>
                <w:sz w:val="20"/>
                <w:szCs w:val="20"/>
              </w:rPr>
              <w:t xml:space="preserve">Contemporary English Language III </w:t>
            </w:r>
            <w:r w:rsidRPr="00092FB9">
              <w:rPr>
                <w:rFonts w:ascii="Calibri" w:hAnsi="Calibri"/>
                <w:sz w:val="20"/>
                <w:szCs w:val="20"/>
              </w:rPr>
              <w:t xml:space="preserve">in terms of content and topics covered. </w:t>
            </w:r>
          </w:p>
          <w:p w14:paraId="64491B40" w14:textId="77777777" w:rsidR="00C82FD0" w:rsidRPr="00092FB9" w:rsidRDefault="00C82FD0" w:rsidP="00C82FD0">
            <w:pPr>
              <w:pStyle w:val="Default"/>
              <w:rPr>
                <w:rFonts w:ascii="Calibri" w:hAnsi="Calibri"/>
                <w:sz w:val="20"/>
                <w:szCs w:val="20"/>
              </w:rPr>
            </w:pPr>
            <w:r w:rsidRPr="00092FB9">
              <w:rPr>
                <w:rFonts w:ascii="Calibri" w:hAnsi="Calibri"/>
                <w:sz w:val="20"/>
                <w:szCs w:val="20"/>
              </w:rPr>
              <w:t xml:space="preserve">The course consists of units based on a specific topic with specific vocabulary and language structures, and covers a wide range of skills. Students read and discuss a variety of authentic texts, including excerpts from books, newspapers and magazines, listen to interviews with native speakers of English, and analyse given topics both orally and in writing. Students develop their communication skills in order to communicate ideas and messages more clearly and effectively. </w:t>
            </w:r>
          </w:p>
          <w:p w14:paraId="5E055DF7" w14:textId="63A75A9D" w:rsidR="00786CD3" w:rsidRPr="00C76C36" w:rsidRDefault="00C82FD0" w:rsidP="00C8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b w:val="0"/>
                <w:sz w:val="20"/>
                <w:szCs w:val="20"/>
              </w:rPr>
            </w:pPr>
            <w:r w:rsidRPr="00092FB9">
              <w:rPr>
                <w:rFonts w:ascii="Calibri" w:hAnsi="Calibri"/>
                <w:sz w:val="20"/>
                <w:szCs w:val="20"/>
              </w:rPr>
              <w:t>The focus is on further practicing of acquired grammatical structures and significant expansion of vocabulary with a view to achieving the level of flexible and efficient use of language in various social situations. Emphasis is laid on analyzing the context of use of particular words and collocations and advanced use of idioms.</w:t>
            </w:r>
          </w:p>
        </w:tc>
      </w:tr>
      <w:tr w:rsidR="00786CD3" w:rsidRPr="00AB0CE4" w14:paraId="14817F8D" w14:textId="77777777" w:rsidTr="00786CD3">
        <w:trPr>
          <w:trHeight w:val="567"/>
        </w:trPr>
        <w:tc>
          <w:tcPr>
            <w:tcW w:w="2925" w:type="dxa"/>
            <w:vAlign w:val="center"/>
          </w:tcPr>
          <w:p w14:paraId="10C16020" w14:textId="5D5E5FE0" w:rsidR="00786CD3" w:rsidRPr="00AB0CE4" w:rsidRDefault="00786CD3" w:rsidP="00786CD3">
            <w:pPr>
              <w:pStyle w:val="NormalWeb"/>
              <w:spacing w:before="0" w:beforeAutospacing="0" w:after="0" w:afterAutospacing="0"/>
              <w:rPr>
                <w:rStyle w:val="Strong"/>
                <w:b w:val="0"/>
                <w:sz w:val="20"/>
                <w:szCs w:val="20"/>
              </w:rPr>
            </w:pPr>
            <w:r>
              <w:rPr>
                <w:rStyle w:val="Strong"/>
                <w:b w:val="0"/>
                <w:sz w:val="20"/>
                <w:szCs w:val="20"/>
              </w:rPr>
              <w:t>Course prerequisite/s</w:t>
            </w:r>
          </w:p>
        </w:tc>
        <w:tc>
          <w:tcPr>
            <w:tcW w:w="5711" w:type="dxa"/>
            <w:vAlign w:val="center"/>
          </w:tcPr>
          <w:p w14:paraId="65915BF4" w14:textId="0E9BE723" w:rsidR="00786CD3" w:rsidRPr="00C76C36" w:rsidRDefault="00786CD3" w:rsidP="00786CD3">
            <w:pPr>
              <w:pStyle w:val="NormalWeb"/>
              <w:spacing w:before="0" w:beforeAutospacing="0" w:after="0" w:afterAutospacing="0"/>
              <w:rPr>
                <w:rStyle w:val="Strong"/>
                <w:b w:val="0"/>
                <w:sz w:val="20"/>
                <w:szCs w:val="20"/>
              </w:rPr>
            </w:pPr>
            <w:r>
              <w:rPr>
                <w:rStyle w:val="Strong"/>
                <w:b w:val="0"/>
                <w:sz w:val="20"/>
                <w:szCs w:val="20"/>
              </w:rPr>
              <w:t>-</w:t>
            </w:r>
          </w:p>
        </w:tc>
      </w:tr>
      <w:tr w:rsidR="00786CD3" w:rsidRPr="00AB0CE4" w14:paraId="37897DB8" w14:textId="77777777" w:rsidTr="00786CD3">
        <w:trPr>
          <w:trHeight w:val="567"/>
        </w:trPr>
        <w:tc>
          <w:tcPr>
            <w:tcW w:w="2925" w:type="dxa"/>
            <w:vAlign w:val="center"/>
          </w:tcPr>
          <w:p w14:paraId="5F60F7E3" w14:textId="75A7CE71"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Form of assessment</w:t>
            </w:r>
          </w:p>
        </w:tc>
        <w:tc>
          <w:tcPr>
            <w:tcW w:w="5711" w:type="dxa"/>
            <w:vAlign w:val="center"/>
          </w:tcPr>
          <w:p w14:paraId="2612BA80" w14:textId="771C2A9E" w:rsidR="00786CD3" w:rsidRPr="00C76C36" w:rsidRDefault="00786CD3" w:rsidP="00786CD3">
            <w:pPr>
              <w:pStyle w:val="NormalWeb"/>
              <w:spacing w:before="0" w:beforeAutospacing="0" w:after="0" w:afterAutospacing="0"/>
              <w:rPr>
                <w:rStyle w:val="Strong"/>
                <w:b w:val="0"/>
                <w:sz w:val="20"/>
                <w:szCs w:val="20"/>
              </w:rPr>
            </w:pPr>
            <w:r w:rsidRPr="003E4935">
              <w:rPr>
                <w:rFonts w:ascii="Calibri" w:hAnsi="Calibri"/>
                <w:sz w:val="20"/>
                <w:szCs w:val="20"/>
              </w:rPr>
              <w:t xml:space="preserve">Two written revision tests per semester (70%) and continuous assessment of class participation, vocabulary quizzes, oral presentations, written assignments, homework, book reports (30%). </w:t>
            </w:r>
          </w:p>
        </w:tc>
      </w:tr>
      <w:tr w:rsidR="00786CD3" w:rsidRPr="00AB0CE4" w14:paraId="5323136D" w14:textId="77777777" w:rsidTr="00786CD3">
        <w:trPr>
          <w:trHeight w:val="567"/>
        </w:trPr>
        <w:tc>
          <w:tcPr>
            <w:tcW w:w="2925" w:type="dxa"/>
            <w:vAlign w:val="center"/>
          </w:tcPr>
          <w:p w14:paraId="47070AE1" w14:textId="77777777"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Number of ECTS</w:t>
            </w:r>
          </w:p>
        </w:tc>
        <w:tc>
          <w:tcPr>
            <w:tcW w:w="5711" w:type="dxa"/>
            <w:vAlign w:val="center"/>
          </w:tcPr>
          <w:p w14:paraId="74393E97" w14:textId="0DFEE762" w:rsidR="00786CD3" w:rsidRPr="00AB0CE4" w:rsidRDefault="00786CD3" w:rsidP="00786CD3">
            <w:pPr>
              <w:pStyle w:val="NormalWeb"/>
              <w:spacing w:before="0" w:beforeAutospacing="0" w:after="0" w:afterAutospacing="0"/>
              <w:rPr>
                <w:rStyle w:val="Strong"/>
                <w:b w:val="0"/>
                <w:sz w:val="20"/>
                <w:szCs w:val="20"/>
              </w:rPr>
            </w:pPr>
            <w:r>
              <w:rPr>
                <w:rStyle w:val="Strong"/>
                <w:b w:val="0"/>
                <w:sz w:val="20"/>
                <w:szCs w:val="20"/>
              </w:rPr>
              <w:t>3</w:t>
            </w:r>
          </w:p>
        </w:tc>
      </w:tr>
      <w:tr w:rsidR="00786CD3" w:rsidRPr="00AB0CE4" w14:paraId="5FEA0BA8" w14:textId="77777777" w:rsidTr="00786CD3">
        <w:trPr>
          <w:trHeight w:val="567"/>
        </w:trPr>
        <w:tc>
          <w:tcPr>
            <w:tcW w:w="2925" w:type="dxa"/>
            <w:vAlign w:val="center"/>
          </w:tcPr>
          <w:p w14:paraId="03AD1E15" w14:textId="77777777"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Class hours per week</w:t>
            </w:r>
          </w:p>
        </w:tc>
        <w:tc>
          <w:tcPr>
            <w:tcW w:w="5711" w:type="dxa"/>
            <w:vAlign w:val="center"/>
          </w:tcPr>
          <w:p w14:paraId="2367CB2C" w14:textId="06FF60E3" w:rsidR="00786CD3" w:rsidRPr="00AB0CE4" w:rsidRDefault="00786CD3" w:rsidP="00786CD3">
            <w:pPr>
              <w:pStyle w:val="NormalWeb"/>
              <w:spacing w:before="0" w:beforeAutospacing="0" w:after="0" w:afterAutospacing="0"/>
              <w:rPr>
                <w:rStyle w:val="Strong"/>
                <w:b w:val="0"/>
                <w:sz w:val="20"/>
                <w:szCs w:val="20"/>
              </w:rPr>
            </w:pPr>
            <w:r>
              <w:rPr>
                <w:rStyle w:val="Strong"/>
                <w:b w:val="0"/>
                <w:sz w:val="20"/>
                <w:szCs w:val="20"/>
              </w:rPr>
              <w:t>4</w:t>
            </w:r>
          </w:p>
        </w:tc>
      </w:tr>
      <w:tr w:rsidR="00786CD3" w:rsidRPr="00AB0CE4" w14:paraId="69F2A326" w14:textId="77777777" w:rsidTr="00786CD3">
        <w:trPr>
          <w:trHeight w:val="567"/>
        </w:trPr>
        <w:tc>
          <w:tcPr>
            <w:tcW w:w="2925" w:type="dxa"/>
            <w:vAlign w:val="center"/>
          </w:tcPr>
          <w:p w14:paraId="30CE2079" w14:textId="77777777"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lastRenderedPageBreak/>
              <w:t xml:space="preserve">Minimum number of students </w:t>
            </w:r>
          </w:p>
        </w:tc>
        <w:tc>
          <w:tcPr>
            <w:tcW w:w="5711" w:type="dxa"/>
            <w:vAlign w:val="center"/>
          </w:tcPr>
          <w:p w14:paraId="6EC07FC5" w14:textId="0E34A67B" w:rsidR="00786CD3" w:rsidRPr="00AB0CE4" w:rsidRDefault="00786CD3" w:rsidP="00786CD3">
            <w:pPr>
              <w:pStyle w:val="NormalWeb"/>
              <w:spacing w:before="0" w:beforeAutospacing="0" w:after="0" w:afterAutospacing="0"/>
              <w:rPr>
                <w:rStyle w:val="Strong"/>
                <w:b w:val="0"/>
                <w:sz w:val="20"/>
                <w:szCs w:val="20"/>
              </w:rPr>
            </w:pPr>
            <w:r>
              <w:rPr>
                <w:rStyle w:val="Strong"/>
                <w:b w:val="0"/>
                <w:sz w:val="20"/>
                <w:szCs w:val="20"/>
              </w:rPr>
              <w:t>-</w:t>
            </w:r>
          </w:p>
        </w:tc>
      </w:tr>
      <w:tr w:rsidR="00786CD3" w:rsidRPr="00AB0CE4" w14:paraId="5AC7F03D" w14:textId="77777777" w:rsidTr="00786CD3">
        <w:trPr>
          <w:trHeight w:val="567"/>
        </w:trPr>
        <w:tc>
          <w:tcPr>
            <w:tcW w:w="2925" w:type="dxa"/>
            <w:vAlign w:val="center"/>
          </w:tcPr>
          <w:p w14:paraId="1C69C8F1" w14:textId="77777777"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 xml:space="preserve">Period of realization </w:t>
            </w:r>
          </w:p>
        </w:tc>
        <w:tc>
          <w:tcPr>
            <w:tcW w:w="5711" w:type="dxa"/>
            <w:vAlign w:val="center"/>
          </w:tcPr>
          <w:p w14:paraId="214E7AC1" w14:textId="150D0380" w:rsidR="00786CD3" w:rsidRPr="00AB0CE4" w:rsidRDefault="00C82FD0" w:rsidP="00786CD3">
            <w:pPr>
              <w:pStyle w:val="NormalWeb"/>
              <w:spacing w:before="0" w:beforeAutospacing="0" w:after="0" w:afterAutospacing="0"/>
              <w:rPr>
                <w:rStyle w:val="Strong"/>
                <w:b w:val="0"/>
                <w:bCs w:val="0"/>
                <w:sz w:val="20"/>
                <w:szCs w:val="20"/>
              </w:rPr>
            </w:pPr>
            <w:r>
              <w:rPr>
                <w:rStyle w:val="Strong"/>
                <w:b w:val="0"/>
                <w:bCs w:val="0"/>
                <w:sz w:val="20"/>
                <w:szCs w:val="20"/>
              </w:rPr>
              <w:t>Summer</w:t>
            </w:r>
            <w:bookmarkStart w:id="0" w:name="_GoBack"/>
            <w:bookmarkEnd w:id="0"/>
            <w:r w:rsidR="00786CD3">
              <w:rPr>
                <w:rStyle w:val="Strong"/>
                <w:b w:val="0"/>
                <w:bCs w:val="0"/>
                <w:sz w:val="20"/>
                <w:szCs w:val="20"/>
              </w:rPr>
              <w:t xml:space="preserve"> semester</w:t>
            </w:r>
          </w:p>
        </w:tc>
      </w:tr>
      <w:tr w:rsidR="00786CD3" w:rsidRPr="00AB0CE4" w14:paraId="48EA47E6" w14:textId="77777777" w:rsidTr="00786CD3">
        <w:trPr>
          <w:trHeight w:val="567"/>
        </w:trPr>
        <w:tc>
          <w:tcPr>
            <w:tcW w:w="2925" w:type="dxa"/>
            <w:vAlign w:val="center"/>
          </w:tcPr>
          <w:p w14:paraId="435841DB" w14:textId="7FD045C5" w:rsidR="00786CD3" w:rsidRPr="00AB0CE4" w:rsidRDefault="00786CD3" w:rsidP="00786CD3">
            <w:pPr>
              <w:pStyle w:val="NormalWeb"/>
              <w:spacing w:before="0" w:beforeAutospacing="0" w:after="0" w:afterAutospacing="0"/>
              <w:rPr>
                <w:rStyle w:val="Strong"/>
                <w:b w:val="0"/>
                <w:sz w:val="20"/>
                <w:szCs w:val="20"/>
              </w:rPr>
            </w:pPr>
            <w:r w:rsidRPr="00AB0CE4">
              <w:rPr>
                <w:rStyle w:val="Strong"/>
                <w:b w:val="0"/>
                <w:sz w:val="20"/>
                <w:szCs w:val="20"/>
              </w:rPr>
              <w:t>Lecturer</w:t>
            </w:r>
            <w:r>
              <w:rPr>
                <w:rStyle w:val="Strong"/>
                <w:b w:val="0"/>
                <w:sz w:val="20"/>
                <w:szCs w:val="20"/>
              </w:rPr>
              <w:t xml:space="preserve"> (name &amp; email address)</w:t>
            </w:r>
          </w:p>
        </w:tc>
        <w:tc>
          <w:tcPr>
            <w:tcW w:w="5711" w:type="dxa"/>
            <w:vAlign w:val="center"/>
          </w:tcPr>
          <w:p w14:paraId="2BE34567" w14:textId="1C008189" w:rsidR="00786CD3" w:rsidRPr="00AB0CE4" w:rsidRDefault="00786CD3" w:rsidP="00786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3E4935">
              <w:rPr>
                <w:rStyle w:val="Strong"/>
                <w:rFonts w:ascii="Calibri" w:hAnsi="Calibri" w:cs="Calibri"/>
                <w:b w:val="0"/>
                <w:sz w:val="20"/>
                <w:szCs w:val="20"/>
              </w:rPr>
              <w:t xml:space="preserve">Blaženka Šoštarić, </w:t>
            </w:r>
            <w:r>
              <w:rPr>
                <w:rStyle w:val="Strong"/>
                <w:rFonts w:ascii="Calibri" w:hAnsi="Calibri" w:cs="Calibri"/>
                <w:b w:val="0"/>
                <w:sz w:val="20"/>
                <w:szCs w:val="20"/>
              </w:rPr>
              <w:t>bsostaric@ffos.hr</w:t>
            </w:r>
          </w:p>
        </w:tc>
      </w:tr>
    </w:tbl>
    <w:p w14:paraId="5ED52755" w14:textId="77777777" w:rsidR="00C546FC" w:rsidRPr="00AB0CE4" w:rsidRDefault="00C546FC" w:rsidP="003428DA">
      <w:pPr>
        <w:pStyle w:val="NormalWeb"/>
        <w:spacing w:before="0" w:beforeAutospacing="0" w:after="0" w:afterAutospacing="0"/>
        <w:rPr>
          <w:rStyle w:val="Strong"/>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F6E" w16cex:dateUtc="2022-03-07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7DB31" w16cid:durableId="25D05F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5D85" w14:textId="77777777" w:rsidR="005746E1" w:rsidRDefault="005746E1" w:rsidP="00220FD9">
      <w:r>
        <w:separator/>
      </w:r>
    </w:p>
  </w:endnote>
  <w:endnote w:type="continuationSeparator" w:id="0">
    <w:p w14:paraId="39F16434" w14:textId="77777777" w:rsidR="005746E1" w:rsidRDefault="005746E1"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AAB4" w14:textId="77777777" w:rsidR="005746E1" w:rsidRDefault="005746E1" w:rsidP="00220FD9">
      <w:r>
        <w:separator/>
      </w:r>
    </w:p>
  </w:footnote>
  <w:footnote w:type="continuationSeparator" w:id="0">
    <w:p w14:paraId="71622025" w14:textId="77777777" w:rsidR="005746E1" w:rsidRDefault="005746E1"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1884" w14:textId="17F2E670" w:rsidR="005A50CE" w:rsidRDefault="00594DB8">
    <w:pPr>
      <w:pStyle w:val="Header"/>
    </w:pPr>
    <w:r>
      <w:rPr>
        <w:noProof/>
        <w:lang w:val="en-GB" w:eastAsia="en-GB"/>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746E1"/>
    <w:rsid w:val="00594DB8"/>
    <w:rsid w:val="005A50CE"/>
    <w:rsid w:val="005C36E5"/>
    <w:rsid w:val="005C6528"/>
    <w:rsid w:val="005F4372"/>
    <w:rsid w:val="006155AD"/>
    <w:rsid w:val="00636284"/>
    <w:rsid w:val="00680262"/>
    <w:rsid w:val="00694A4B"/>
    <w:rsid w:val="006A69F0"/>
    <w:rsid w:val="006B3F1F"/>
    <w:rsid w:val="00703630"/>
    <w:rsid w:val="00710141"/>
    <w:rsid w:val="00713822"/>
    <w:rsid w:val="00716131"/>
    <w:rsid w:val="00736619"/>
    <w:rsid w:val="0073796F"/>
    <w:rsid w:val="00741A3E"/>
    <w:rsid w:val="00745728"/>
    <w:rsid w:val="00745B52"/>
    <w:rsid w:val="00767540"/>
    <w:rsid w:val="007748E2"/>
    <w:rsid w:val="00780B54"/>
    <w:rsid w:val="007828B7"/>
    <w:rsid w:val="0078566D"/>
    <w:rsid w:val="00786CD3"/>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5E68"/>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82FD0"/>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B5"/>
    <w:rPr>
      <w:sz w:val="24"/>
      <w:szCs w:val="24"/>
      <w:lang w:val="en-US" w:eastAsia="en-US"/>
    </w:rPr>
  </w:style>
  <w:style w:type="paragraph" w:styleId="Heading3">
    <w:name w:val="heading 3"/>
    <w:basedOn w:val="Normal"/>
    <w:link w:val="Heading3Char"/>
    <w:uiPriority w:val="9"/>
    <w:qFormat/>
    <w:rsid w:val="001719F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character" w:styleId="CommentReference">
    <w:name w:val="annotation reference"/>
    <w:rsid w:val="001B641E"/>
    <w:rPr>
      <w:sz w:val="16"/>
      <w:szCs w:val="16"/>
    </w:rPr>
  </w:style>
  <w:style w:type="paragraph" w:styleId="CommentText">
    <w:name w:val="annotation text"/>
    <w:basedOn w:val="Normal"/>
    <w:link w:val="CommentTextChar"/>
    <w:rsid w:val="001B641E"/>
    <w:rPr>
      <w:sz w:val="20"/>
      <w:szCs w:val="20"/>
    </w:rPr>
  </w:style>
  <w:style w:type="character" w:customStyle="1" w:styleId="CommentTextChar">
    <w:name w:val="Comment Text Char"/>
    <w:link w:val="CommentText"/>
    <w:rsid w:val="001B641E"/>
    <w:rPr>
      <w:lang w:val="en-US" w:eastAsia="en-US"/>
    </w:rPr>
  </w:style>
  <w:style w:type="paragraph" w:styleId="CommentSubject">
    <w:name w:val="annotation subject"/>
    <w:basedOn w:val="CommentText"/>
    <w:next w:val="CommentText"/>
    <w:link w:val="CommentSubjectChar"/>
    <w:rsid w:val="001B641E"/>
    <w:rPr>
      <w:b/>
      <w:bCs/>
    </w:rPr>
  </w:style>
  <w:style w:type="character" w:customStyle="1" w:styleId="CommentSubjectChar">
    <w:name w:val="Comment Subject Char"/>
    <w:link w:val="CommentSubject"/>
    <w:rsid w:val="001B641E"/>
    <w:rPr>
      <w:b/>
      <w:bCs/>
      <w:lang w:val="en-US" w:eastAsia="en-US"/>
    </w:rPr>
  </w:style>
  <w:style w:type="paragraph" w:styleId="BalloonText">
    <w:name w:val="Balloon Text"/>
    <w:basedOn w:val="Normal"/>
    <w:link w:val="BalloonTextChar"/>
    <w:rsid w:val="001B641E"/>
    <w:rPr>
      <w:rFonts w:ascii="Tahoma" w:hAnsi="Tahoma" w:cs="Tahoma"/>
      <w:sz w:val="16"/>
      <w:szCs w:val="16"/>
    </w:rPr>
  </w:style>
  <w:style w:type="character" w:customStyle="1" w:styleId="BalloonTextChar">
    <w:name w:val="Balloon Text Char"/>
    <w:link w:val="BalloonText"/>
    <w:rsid w:val="001B641E"/>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1719F7"/>
    <w:rPr>
      <w:b/>
      <w:bCs/>
      <w:sz w:val="27"/>
      <w:szCs w:val="27"/>
      <w:lang w:eastAsia="en-GB"/>
    </w:rPr>
  </w:style>
  <w:style w:type="character" w:customStyle="1" w:styleId="UnresolvedMention">
    <w:name w:val="Unresolved Mention"/>
    <w:basedOn w:val="DefaultParagraphFont"/>
    <w:uiPriority w:val="99"/>
    <w:semiHidden/>
    <w:unhideWhenUsed/>
    <w:rsid w:val="0073796F"/>
    <w:rPr>
      <w:color w:val="605E5C"/>
      <w:shd w:val="clear" w:color="auto" w:fill="E1DFDD"/>
    </w:rPr>
  </w:style>
  <w:style w:type="paragraph" w:customStyle="1" w:styleId="Default">
    <w:name w:val="Default"/>
    <w:rsid w:val="00786CD3"/>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4217-7E74-4286-AFE3-3074BB1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Korisnik</cp:lastModifiedBy>
  <cp:revision>3</cp:revision>
  <cp:lastPrinted>2011-11-29T07:51:00Z</cp:lastPrinted>
  <dcterms:created xsi:type="dcterms:W3CDTF">2022-03-30T19:09:00Z</dcterms:created>
  <dcterms:modified xsi:type="dcterms:W3CDTF">2022-03-30T19:10:00Z</dcterms:modified>
</cp:coreProperties>
</file>