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1AA39D90" w:rsidR="00C546FC" w:rsidRPr="00AB0CE4" w:rsidRDefault="001438D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115EF3D" w:rsidR="002B15C1" w:rsidRPr="00AB0CE4" w:rsidRDefault="001438D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1438D4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4F869B3E" w14:textId="2666AA6A" w:rsidR="00C76C36" w:rsidRPr="00AB0CE4" w:rsidRDefault="001438D4" w:rsidP="001438D4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Contemporary German Drama / Suvremena njemačka drama</w:t>
            </w:r>
          </w:p>
        </w:tc>
      </w:tr>
      <w:tr w:rsidR="001438D4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868" w:type="dxa"/>
            <w:vAlign w:val="center"/>
          </w:tcPr>
          <w:p w14:paraId="76FD64C2" w14:textId="0F6EA250" w:rsidR="00D73CE8" w:rsidRPr="00C22242" w:rsidRDefault="00C22242" w:rsidP="00E42669">
            <w:pPr>
              <w:rPr>
                <w:rStyle w:val="Naglaeno"/>
                <w:b w:val="0"/>
                <w:sz w:val="20"/>
                <w:szCs w:val="20"/>
                <w:lang w:eastAsia="en-GB"/>
              </w:rPr>
            </w:pPr>
            <w:r w:rsidRPr="00C22242">
              <w:rPr>
                <w:rStyle w:val="Naglaeno"/>
                <w:b w:val="0"/>
                <w:sz w:val="20"/>
                <w:szCs w:val="20"/>
                <w:lang w:eastAsia="en-GB"/>
              </w:rPr>
              <w:t>59682</w:t>
            </w:r>
          </w:p>
        </w:tc>
      </w:tr>
      <w:tr w:rsidR="001438D4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60880D0" w:rsidR="00D73CE8" w:rsidRPr="00AB0CE4" w:rsidRDefault="001438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1438D4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76D92CCD" w:rsidR="00BF1402" w:rsidRPr="00C76C36" w:rsidRDefault="001438D4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Overview of the German-speaking drama of the 21</w:t>
            </w:r>
            <w:r w:rsidRPr="001438D4">
              <w:rPr>
                <w:rStyle w:val="Naglaeno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century; influences from abroad on the developments in contemporary German drama; postdramatic theatre; director's theatre; Marius von Mayenbrg, Dea Loher, Elfride Jelinek, Roland Schimmelpfennig etc.</w:t>
            </w:r>
          </w:p>
        </w:tc>
      </w:tr>
      <w:tr w:rsidR="001438D4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29BC264A" w:rsidR="00D73CE8" w:rsidRPr="00C76C36" w:rsidRDefault="001438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None</w:t>
            </w:r>
          </w:p>
        </w:tc>
      </w:tr>
      <w:tr w:rsidR="001438D4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4F819734" w:rsidR="00EA597C" w:rsidRPr="00C76C36" w:rsidRDefault="0038093E" w:rsidP="0038093E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38093E">
              <w:rPr>
                <w:rStyle w:val="Naglaeno"/>
                <w:b w:val="0"/>
                <w:sz w:val="20"/>
                <w:szCs w:val="20"/>
              </w:rPr>
              <w:t>Obligatory book reports (as per syllabus</w:t>
            </w:r>
            <w:r>
              <w:rPr>
                <w:rStyle w:val="Naglaeno"/>
                <w:b w:val="0"/>
                <w:sz w:val="20"/>
                <w:szCs w:val="20"/>
              </w:rPr>
              <w:t xml:space="preserve">, in-class </w:t>
            </w:r>
            <w:r w:rsidR="001438D4">
              <w:rPr>
                <w:rStyle w:val="Naglaeno"/>
                <w:b w:val="0"/>
                <w:sz w:val="20"/>
                <w:szCs w:val="20"/>
              </w:rPr>
              <w:t>presentation and final paper</w:t>
            </w:r>
          </w:p>
        </w:tc>
      </w:tr>
      <w:tr w:rsidR="001438D4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71D66270" w:rsidR="00D73CE8" w:rsidRPr="00AB0CE4" w:rsidRDefault="001438D4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1438D4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488B69C8" w:rsidR="00D73CE8" w:rsidRPr="00AB0CE4" w:rsidRDefault="001438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1438D4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20AC0CE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1438D4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0441105F" w:rsidR="009C10A3" w:rsidRPr="00AB0CE4" w:rsidRDefault="00C22242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</w:t>
            </w:r>
            <w:r w:rsidR="001438D4">
              <w:rPr>
                <w:rStyle w:val="Naglaeno"/>
                <w:b w:val="0"/>
                <w:bCs w:val="0"/>
                <w:sz w:val="20"/>
                <w:szCs w:val="20"/>
              </w:rPr>
              <w:t>ummer semester</w:t>
            </w:r>
          </w:p>
        </w:tc>
      </w:tr>
      <w:tr w:rsidR="001438D4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 w:rsidR="00964FEE"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03FFCE4B" w:rsidR="00012F6F" w:rsidRPr="00AB0CE4" w:rsidRDefault="001438D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Sonja Novak </w:t>
            </w:r>
            <w:hyperlink r:id="rId8" w:history="1">
              <w:r w:rsidRPr="004E6ADA">
                <w:rPr>
                  <w:rStyle w:val="Hiperveza"/>
                  <w:sz w:val="20"/>
                  <w:szCs w:val="20"/>
                  <w:lang w:val="es-ES_tradnl"/>
                </w:rPr>
                <w:t>snovak@ffos.hr</w:t>
              </w:r>
            </w:hyperlink>
            <w:r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183" w14:textId="77777777" w:rsidR="006F310A" w:rsidRDefault="006F310A" w:rsidP="00220FD9">
      <w:r>
        <w:separator/>
      </w:r>
    </w:p>
  </w:endnote>
  <w:endnote w:type="continuationSeparator" w:id="0">
    <w:p w14:paraId="2B6F7C07" w14:textId="77777777" w:rsidR="006F310A" w:rsidRDefault="006F310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B7F0" w14:textId="77777777" w:rsidR="006F310A" w:rsidRDefault="006F310A" w:rsidP="00220FD9">
      <w:r>
        <w:separator/>
      </w:r>
    </w:p>
  </w:footnote>
  <w:footnote w:type="continuationSeparator" w:id="0">
    <w:p w14:paraId="3358B02F" w14:textId="77777777" w:rsidR="006F310A" w:rsidRDefault="006F310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438D4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38093E"/>
    <w:rsid w:val="004340DD"/>
    <w:rsid w:val="00434808"/>
    <w:rsid w:val="004B6A8E"/>
    <w:rsid w:val="004F1E38"/>
    <w:rsid w:val="004F6205"/>
    <w:rsid w:val="00510F6C"/>
    <w:rsid w:val="00522574"/>
    <w:rsid w:val="0052595E"/>
    <w:rsid w:val="005277D4"/>
    <w:rsid w:val="00555A91"/>
    <w:rsid w:val="00572CF4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6F310A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147CE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2242"/>
    <w:rsid w:val="00C24F81"/>
    <w:rsid w:val="00C42A82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C5C94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vak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0175-D38E-44FF-B25E-6B73FFE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5</cp:revision>
  <cp:lastPrinted>2011-11-29T07:51:00Z</cp:lastPrinted>
  <dcterms:created xsi:type="dcterms:W3CDTF">2022-03-15T13:06:00Z</dcterms:created>
  <dcterms:modified xsi:type="dcterms:W3CDTF">2022-04-01T19:45:00Z</dcterms:modified>
</cp:coreProperties>
</file>