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B2" w:rsidRDefault="00C319B2">
      <w:pPr>
        <w:ind w:left="0" w:hanging="2"/>
      </w:pPr>
      <w:bookmarkStart w:id="0" w:name="_GoBack"/>
      <w:bookmarkEnd w:id="0"/>
    </w:p>
    <w:p w:rsidR="00C319B2" w:rsidRDefault="00D32819">
      <w:pPr>
        <w:spacing w:after="0" w:line="240" w:lineRule="auto"/>
        <w:ind w:left="1" w:hanging="3"/>
        <w:jc w:val="center"/>
        <w:rPr>
          <w:color w:val="000080"/>
          <w:sz w:val="28"/>
          <w:szCs w:val="28"/>
        </w:rPr>
      </w:pPr>
      <w:proofErr w:type="spellStart"/>
      <w:r>
        <w:rPr>
          <w:b/>
          <w:color w:val="000080"/>
          <w:sz w:val="28"/>
          <w:szCs w:val="28"/>
        </w:rPr>
        <w:t>Incoming</w:t>
      </w:r>
      <w:proofErr w:type="spellEnd"/>
      <w:r>
        <w:rPr>
          <w:b/>
          <w:color w:val="000080"/>
          <w:sz w:val="28"/>
          <w:szCs w:val="28"/>
        </w:rPr>
        <w:t xml:space="preserve"> student </w:t>
      </w:r>
      <w:proofErr w:type="spellStart"/>
      <w:r>
        <w:rPr>
          <w:b/>
          <w:color w:val="000080"/>
          <w:sz w:val="28"/>
          <w:szCs w:val="28"/>
        </w:rPr>
        <w:t>mobility</w:t>
      </w:r>
      <w:proofErr w:type="spellEnd"/>
    </w:p>
    <w:p w:rsidR="00C319B2" w:rsidRDefault="00C319B2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C319B2" w:rsidRDefault="00D32819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UNIOS University </w:t>
      </w:r>
      <w:proofErr w:type="spellStart"/>
      <w:r>
        <w:rPr>
          <w:b/>
          <w:sz w:val="24"/>
          <w:szCs w:val="24"/>
        </w:rPr>
        <w:t>Unit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Faculty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Dental Medicine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Health </w:t>
      </w:r>
      <w:proofErr w:type="spellStart"/>
      <w:r>
        <w:rPr>
          <w:b/>
          <w:sz w:val="24"/>
          <w:szCs w:val="24"/>
        </w:rPr>
        <w:t>in</w:t>
      </w:r>
      <w:proofErr w:type="spellEnd"/>
      <w:r>
        <w:rPr>
          <w:b/>
          <w:sz w:val="24"/>
          <w:szCs w:val="24"/>
        </w:rPr>
        <w:t xml:space="preserve"> Osijek</w:t>
      </w:r>
    </w:p>
    <w:p w:rsidR="00C319B2" w:rsidRDefault="00C319B2">
      <w:pPr>
        <w:spacing w:after="0" w:line="240" w:lineRule="auto"/>
        <w:ind w:left="0" w:hanging="2"/>
        <w:rPr>
          <w:sz w:val="24"/>
          <w:szCs w:val="24"/>
        </w:rPr>
      </w:pPr>
    </w:p>
    <w:p w:rsidR="00C319B2" w:rsidRDefault="00D32819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COURSES OFFERED IN FOREIGN LANGUAGE </w:t>
      </w:r>
    </w:p>
    <w:p w:rsidR="00C319B2" w:rsidRDefault="00D32819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FOR ERASMUS+ INDIVIDUAL INCOMING STUDENTS </w:t>
      </w:r>
    </w:p>
    <w:p w:rsidR="00C319B2" w:rsidRDefault="00C319B2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f7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C319B2">
        <w:tc>
          <w:tcPr>
            <w:tcW w:w="2988" w:type="dxa"/>
            <w:vAlign w:val="center"/>
          </w:tcPr>
          <w:p w:rsidR="00C319B2" w:rsidRDefault="00D3281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UNIOS </w:t>
            </w:r>
            <w:proofErr w:type="spellStart"/>
            <w:r>
              <w:rPr>
                <w:sz w:val="24"/>
                <w:szCs w:val="24"/>
              </w:rPr>
              <w:t>Unit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C319B2" w:rsidRDefault="00D3281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Clinical</w:t>
            </w:r>
            <w:proofErr w:type="spellEnd"/>
            <w:r>
              <w:rPr>
                <w:sz w:val="24"/>
                <w:szCs w:val="24"/>
              </w:rPr>
              <w:t xml:space="preserve"> medicine,</w:t>
            </w:r>
          </w:p>
          <w:p w:rsidR="00C319B2" w:rsidRDefault="00D3281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Faculty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Dental Medicine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Health Osijek,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Josip Juraj Strossmayer University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Osijek</w:t>
            </w:r>
          </w:p>
        </w:tc>
      </w:tr>
    </w:tbl>
    <w:p w:rsidR="00C319B2" w:rsidRDefault="00C319B2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f8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C319B2">
        <w:trPr>
          <w:trHeight w:val="567"/>
        </w:trPr>
        <w:tc>
          <w:tcPr>
            <w:tcW w:w="2988" w:type="dxa"/>
            <w:vAlign w:val="center"/>
          </w:tcPr>
          <w:p w:rsidR="00C319B2" w:rsidRDefault="00D32819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program </w:t>
            </w:r>
          </w:p>
        </w:tc>
        <w:tc>
          <w:tcPr>
            <w:tcW w:w="5868" w:type="dxa"/>
            <w:vAlign w:val="center"/>
          </w:tcPr>
          <w:p w:rsidR="00C319B2" w:rsidRDefault="00D32819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</w:t>
            </w:r>
            <w:proofErr w:type="spellStart"/>
            <w:r>
              <w:rPr>
                <w:sz w:val="24"/>
                <w:szCs w:val="24"/>
              </w:rPr>
              <w:t>Graduate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</w:p>
        </w:tc>
      </w:tr>
    </w:tbl>
    <w:p w:rsidR="00C319B2" w:rsidRDefault="00C319B2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f9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C319B2">
        <w:trPr>
          <w:trHeight w:val="567"/>
        </w:trPr>
        <w:tc>
          <w:tcPr>
            <w:tcW w:w="2988" w:type="dxa"/>
            <w:vAlign w:val="center"/>
          </w:tcPr>
          <w:p w:rsidR="00C319B2" w:rsidRDefault="00D32819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5868" w:type="dxa"/>
            <w:vAlign w:val="center"/>
          </w:tcPr>
          <w:p w:rsidR="00C319B2" w:rsidRDefault="00D32819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1st </w:t>
            </w:r>
            <w:proofErr w:type="spellStart"/>
            <w:r>
              <w:rPr>
                <w:sz w:val="24"/>
                <w:szCs w:val="24"/>
              </w:rPr>
              <w:t>year</w:t>
            </w:r>
            <w:proofErr w:type="spellEnd"/>
          </w:p>
        </w:tc>
      </w:tr>
    </w:tbl>
    <w:p w:rsidR="00C319B2" w:rsidRDefault="00C319B2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fa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C319B2">
        <w:trPr>
          <w:trHeight w:val="567"/>
        </w:trPr>
        <w:tc>
          <w:tcPr>
            <w:tcW w:w="2988" w:type="dxa"/>
            <w:vAlign w:val="center"/>
          </w:tcPr>
          <w:p w:rsidR="00C319B2" w:rsidRDefault="00D3281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title</w:t>
            </w:r>
          </w:p>
        </w:tc>
        <w:tc>
          <w:tcPr>
            <w:tcW w:w="5868" w:type="dxa"/>
            <w:vAlign w:val="center"/>
          </w:tcPr>
          <w:p w:rsidR="00C319B2" w:rsidRDefault="00C31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C319B2" w:rsidRDefault="00D328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Evidence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therapy</w:t>
            </w:r>
            <w:proofErr w:type="spellEnd"/>
          </w:p>
          <w:p w:rsidR="00C319B2" w:rsidRDefault="00C319B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C319B2">
        <w:trPr>
          <w:trHeight w:val="567"/>
        </w:trPr>
        <w:tc>
          <w:tcPr>
            <w:tcW w:w="2988" w:type="dxa"/>
            <w:vAlign w:val="center"/>
          </w:tcPr>
          <w:p w:rsidR="00C319B2" w:rsidRDefault="00D3281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code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any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868" w:type="dxa"/>
            <w:vAlign w:val="center"/>
          </w:tcPr>
          <w:p w:rsidR="00C319B2" w:rsidRDefault="00C319B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C319B2">
        <w:trPr>
          <w:trHeight w:val="567"/>
        </w:trPr>
        <w:tc>
          <w:tcPr>
            <w:tcW w:w="2988" w:type="dxa"/>
            <w:vAlign w:val="center"/>
          </w:tcPr>
          <w:p w:rsidR="00C319B2" w:rsidRDefault="00D3281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Language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instruction</w:t>
            </w:r>
            <w:proofErr w:type="spellEnd"/>
          </w:p>
        </w:tc>
        <w:tc>
          <w:tcPr>
            <w:tcW w:w="5868" w:type="dxa"/>
            <w:vAlign w:val="center"/>
          </w:tcPr>
          <w:p w:rsidR="00C319B2" w:rsidRDefault="00D3281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C319B2">
        <w:trPr>
          <w:trHeight w:val="567"/>
        </w:trPr>
        <w:tc>
          <w:tcPr>
            <w:tcW w:w="2988" w:type="dxa"/>
            <w:vAlign w:val="center"/>
          </w:tcPr>
          <w:p w:rsidR="00C319B2" w:rsidRDefault="00C319B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C319B2" w:rsidRDefault="00D3281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Brief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description</w:t>
            </w:r>
            <w:proofErr w:type="spellEnd"/>
          </w:p>
          <w:p w:rsidR="00C319B2" w:rsidRDefault="00C319B2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C319B2" w:rsidRDefault="00D32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completing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student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understand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importance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evidence-based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practice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meaning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clinical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practice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guidelines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analyze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existing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scientific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evidence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critically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evaluate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scientific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able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prepare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project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proposal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able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present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scientific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clinical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practice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written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319B2">
        <w:trPr>
          <w:trHeight w:val="567"/>
        </w:trPr>
        <w:tc>
          <w:tcPr>
            <w:tcW w:w="2988" w:type="dxa"/>
            <w:vAlign w:val="center"/>
          </w:tcPr>
          <w:p w:rsidR="00C319B2" w:rsidRDefault="00D3281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teaching</w:t>
            </w:r>
            <w:proofErr w:type="spellEnd"/>
          </w:p>
        </w:tc>
        <w:tc>
          <w:tcPr>
            <w:tcW w:w="5868" w:type="dxa"/>
            <w:vAlign w:val="center"/>
          </w:tcPr>
          <w:p w:rsidR="00C319B2" w:rsidRDefault="00D3281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Lectures</w:t>
            </w:r>
            <w:proofErr w:type="spellEnd"/>
            <w:r>
              <w:rPr>
                <w:sz w:val="24"/>
                <w:szCs w:val="24"/>
              </w:rPr>
              <w:t xml:space="preserve"> (1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319B2" w:rsidRDefault="00D3281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Seminars</w:t>
            </w:r>
            <w:proofErr w:type="spellEnd"/>
            <w:r>
              <w:rPr>
                <w:sz w:val="24"/>
                <w:szCs w:val="24"/>
              </w:rPr>
              <w:t xml:space="preserve"> (2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319B2" w:rsidRDefault="00D3281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Exercises</w:t>
            </w:r>
            <w:proofErr w:type="spellEnd"/>
            <w:r>
              <w:rPr>
                <w:sz w:val="24"/>
                <w:szCs w:val="24"/>
              </w:rPr>
              <w:t xml:space="preserve"> (2 </w:t>
            </w:r>
            <w:proofErr w:type="spellStart"/>
            <w:r>
              <w:rPr>
                <w:sz w:val="24"/>
                <w:szCs w:val="24"/>
              </w:rPr>
              <w:t>groups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319B2">
        <w:trPr>
          <w:trHeight w:val="567"/>
        </w:trPr>
        <w:tc>
          <w:tcPr>
            <w:tcW w:w="2988" w:type="dxa"/>
            <w:vAlign w:val="center"/>
          </w:tcPr>
          <w:p w:rsidR="00C319B2" w:rsidRDefault="00D3281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assessment</w:t>
            </w:r>
            <w:proofErr w:type="spellEnd"/>
          </w:p>
        </w:tc>
        <w:tc>
          <w:tcPr>
            <w:tcW w:w="5868" w:type="dxa"/>
            <w:vAlign w:val="center"/>
          </w:tcPr>
          <w:p w:rsidR="00C319B2" w:rsidRDefault="00D3281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Written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exam</w:t>
            </w:r>
            <w:proofErr w:type="spellEnd"/>
          </w:p>
        </w:tc>
      </w:tr>
      <w:tr w:rsidR="00C319B2">
        <w:trPr>
          <w:trHeight w:val="567"/>
        </w:trPr>
        <w:tc>
          <w:tcPr>
            <w:tcW w:w="2988" w:type="dxa"/>
            <w:vAlign w:val="center"/>
          </w:tcPr>
          <w:p w:rsidR="00C319B2" w:rsidRDefault="00D3281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ECTS</w:t>
            </w:r>
          </w:p>
        </w:tc>
        <w:tc>
          <w:tcPr>
            <w:tcW w:w="5868" w:type="dxa"/>
            <w:vAlign w:val="center"/>
          </w:tcPr>
          <w:p w:rsidR="00C319B2" w:rsidRDefault="00D3281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319B2">
        <w:trPr>
          <w:trHeight w:val="567"/>
        </w:trPr>
        <w:tc>
          <w:tcPr>
            <w:tcW w:w="2988" w:type="dxa"/>
            <w:vAlign w:val="center"/>
          </w:tcPr>
          <w:p w:rsidR="00C319B2" w:rsidRDefault="00D3281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5868" w:type="dxa"/>
            <w:vAlign w:val="center"/>
          </w:tcPr>
          <w:p w:rsidR="00C319B2" w:rsidRDefault="00D3281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319B2">
        <w:trPr>
          <w:trHeight w:val="567"/>
        </w:trPr>
        <w:tc>
          <w:tcPr>
            <w:tcW w:w="2988" w:type="dxa"/>
            <w:vAlign w:val="center"/>
          </w:tcPr>
          <w:p w:rsidR="00C319B2" w:rsidRDefault="00D3281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Minimum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C319B2" w:rsidRDefault="00D3281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319B2">
        <w:trPr>
          <w:trHeight w:val="567"/>
        </w:trPr>
        <w:tc>
          <w:tcPr>
            <w:tcW w:w="2988" w:type="dxa"/>
            <w:vAlign w:val="center"/>
          </w:tcPr>
          <w:p w:rsidR="00C319B2" w:rsidRDefault="00D3281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realization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C319B2" w:rsidRDefault="00D3281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November</w:t>
            </w:r>
            <w:proofErr w:type="spellEnd"/>
          </w:p>
        </w:tc>
      </w:tr>
      <w:tr w:rsidR="00C319B2">
        <w:trPr>
          <w:trHeight w:val="567"/>
        </w:trPr>
        <w:tc>
          <w:tcPr>
            <w:tcW w:w="2988" w:type="dxa"/>
            <w:vAlign w:val="center"/>
          </w:tcPr>
          <w:p w:rsidR="00C319B2" w:rsidRDefault="00D3281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Lecturer</w:t>
            </w:r>
            <w:proofErr w:type="spellEnd"/>
          </w:p>
        </w:tc>
        <w:tc>
          <w:tcPr>
            <w:tcW w:w="5868" w:type="dxa"/>
            <w:vAlign w:val="center"/>
          </w:tcPr>
          <w:p w:rsidR="00C319B2" w:rsidRDefault="00D32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Assistant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professor</w:t>
            </w:r>
            <w:proofErr w:type="spellEnd"/>
            <w:r>
              <w:rPr>
                <w:b/>
                <w:sz w:val="24"/>
                <w:szCs w:val="24"/>
              </w:rPr>
              <w:t xml:space="preserve"> Anđela Grgić, MD, </w:t>
            </w:r>
            <w:proofErr w:type="spellStart"/>
            <w:r>
              <w:rPr>
                <w:b/>
                <w:sz w:val="24"/>
                <w:szCs w:val="24"/>
              </w:rPr>
              <w:t>PhD</w:t>
            </w:r>
            <w:proofErr w:type="spellEnd"/>
          </w:p>
          <w:p w:rsidR="00C319B2" w:rsidRDefault="00D328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Josip </w:t>
            </w:r>
            <w:proofErr w:type="spellStart"/>
            <w:r>
              <w:rPr>
                <w:b/>
                <w:sz w:val="24"/>
                <w:szCs w:val="24"/>
              </w:rPr>
              <w:t>Jakab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MSc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Electrical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engineering</w:t>
            </w:r>
            <w:proofErr w:type="spellEnd"/>
          </w:p>
        </w:tc>
      </w:tr>
    </w:tbl>
    <w:p w:rsidR="00C319B2" w:rsidRDefault="00C319B2">
      <w:pPr>
        <w:ind w:left="0" w:hanging="2"/>
      </w:pPr>
    </w:p>
    <w:p w:rsidR="00C319B2" w:rsidRDefault="00D32819">
      <w:pPr>
        <w:tabs>
          <w:tab w:val="left" w:pos="2745"/>
        </w:tabs>
        <w:ind w:left="0" w:hanging="2"/>
      </w:pPr>
      <w:r>
        <w:tab/>
      </w:r>
    </w:p>
    <w:sectPr w:rsidR="00C319B2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819" w:rsidRDefault="00D3281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32819" w:rsidRDefault="00D3281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819" w:rsidRDefault="00D3281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32819" w:rsidRDefault="00D3281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9B2" w:rsidRDefault="00D328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hr-HR"/>
      </w:rPr>
      <w:drawing>
        <wp:inline distT="0" distB="0" distL="114300" distR="114300">
          <wp:extent cx="5220335" cy="767715"/>
          <wp:effectExtent l="0" t="0" r="0" b="0"/>
          <wp:docPr id="1032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B2"/>
    <w:rsid w:val="008A1A3A"/>
    <w:rsid w:val="00C319B2"/>
    <w:rsid w:val="00D3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26141-42DF-4657-A239-DEF330E3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HTMLunaprijedoblikovano">
    <w:name w:val="HTML Preformatted"/>
    <w:basedOn w:val="Normal"/>
    <w:qFormat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rPr>
      <w:rFonts w:ascii="Consolas" w:eastAsia="Calibri" w:hAnsi="Consolas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5k4BMQJmVVM7bt56W6Z5B+OcFw==">AMUW2mU2t7qNlGKswbqlV2VLBWH24Vl6BlnuW3SibyfO4247yvMTeC8VVWUt/Dkh+k5rZqxlk0+D1HHdOkx7iMJ2bTbnwYIum5UXwEQ1QGk0UKpLe23qZlM=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Josić</dc:creator>
  <cp:lastModifiedBy>VMendler</cp:lastModifiedBy>
  <cp:revision>2</cp:revision>
  <dcterms:created xsi:type="dcterms:W3CDTF">2020-09-15T09:00:00Z</dcterms:created>
  <dcterms:modified xsi:type="dcterms:W3CDTF">2020-09-15T09:00:00Z</dcterms:modified>
</cp:coreProperties>
</file>