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06E5" w14:textId="77777777" w:rsidR="00C546FC" w:rsidRPr="00EA7923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GoBack"/>
      <w:bookmarkEnd w:id="0"/>
      <w:r w:rsidRPr="00EA7923">
        <w:rPr>
          <w:rStyle w:val="Naglaeno"/>
          <w:color w:val="000080"/>
          <w:sz w:val="28"/>
          <w:szCs w:val="28"/>
        </w:rPr>
        <w:t>Incoming student mobility</w:t>
      </w:r>
    </w:p>
    <w:p w14:paraId="7E9C659D" w14:textId="77777777" w:rsidR="00C546FC" w:rsidRPr="00EA7923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0F343DA" w14:textId="77777777" w:rsidR="00C546FC" w:rsidRPr="00EA7923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EA7923">
        <w:rPr>
          <w:rStyle w:val="Naglaeno"/>
        </w:rPr>
        <w:t xml:space="preserve">UNIOS </w:t>
      </w:r>
      <w:r w:rsidR="00C546FC" w:rsidRPr="00EA7923">
        <w:rPr>
          <w:rStyle w:val="Naglaeno"/>
        </w:rPr>
        <w:t xml:space="preserve">University Unit: </w:t>
      </w:r>
      <w:r w:rsidR="00F16562" w:rsidRPr="00EA7923">
        <w:rPr>
          <w:rStyle w:val="Naglaeno"/>
        </w:rPr>
        <w:t xml:space="preserve">FACULTY OF HUMANITIES AND SOCIAL SCIENCES </w:t>
      </w:r>
    </w:p>
    <w:p w14:paraId="1F7ED9F0" w14:textId="77777777" w:rsidR="00C546FC" w:rsidRPr="00EA7923" w:rsidRDefault="00C546FC" w:rsidP="00C546FC">
      <w:pPr>
        <w:pStyle w:val="StandardWeb"/>
        <w:spacing w:before="0" w:beforeAutospacing="0" w:after="0" w:afterAutospacing="0"/>
        <w:rPr>
          <w:rStyle w:val="Naglaeno"/>
        </w:rPr>
      </w:pPr>
    </w:p>
    <w:p w14:paraId="607B9A90" w14:textId="77777777" w:rsidR="00C546FC" w:rsidRPr="00EA7923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EA7923">
        <w:rPr>
          <w:rStyle w:val="Naglaeno"/>
        </w:rPr>
        <w:t xml:space="preserve">COURSES OFFERED </w:t>
      </w:r>
    </w:p>
    <w:p w14:paraId="00E56001" w14:textId="77777777" w:rsidR="00C546FC" w:rsidRPr="00EA7923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EA7923">
        <w:rPr>
          <w:rStyle w:val="Naglaeno"/>
        </w:rPr>
        <w:t>FOR ERASMUS</w:t>
      </w:r>
      <w:r w:rsidR="00220FD9" w:rsidRPr="00EA7923">
        <w:rPr>
          <w:rStyle w:val="Naglaeno"/>
        </w:rPr>
        <w:t>+</w:t>
      </w:r>
      <w:r w:rsidRPr="00EA7923">
        <w:rPr>
          <w:rStyle w:val="Naglaeno"/>
        </w:rPr>
        <w:t xml:space="preserve"> </w:t>
      </w:r>
      <w:r w:rsidR="00220FD9" w:rsidRPr="00EA7923">
        <w:rPr>
          <w:rStyle w:val="Naglaeno"/>
        </w:rPr>
        <w:t xml:space="preserve">INDIVIDUAL </w:t>
      </w:r>
      <w:r w:rsidRPr="00EA7923">
        <w:rPr>
          <w:rStyle w:val="Naglaeno"/>
        </w:rPr>
        <w:t xml:space="preserve">INCOMING STUDENTS </w:t>
      </w:r>
    </w:p>
    <w:p w14:paraId="7AA0CA18" w14:textId="77777777" w:rsidR="00C546FC" w:rsidRPr="00EA7923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EA7923" w14:paraId="5A235CC1" w14:textId="77777777" w:rsidTr="00F16562">
        <w:tc>
          <w:tcPr>
            <w:tcW w:w="2988" w:type="dxa"/>
            <w:shd w:val="clear" w:color="auto" w:fill="auto"/>
          </w:tcPr>
          <w:p w14:paraId="057602B8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 xml:space="preserve">Department or Chair within the </w:t>
            </w:r>
            <w:r w:rsidR="00745728" w:rsidRPr="00EA7923">
              <w:rPr>
                <w:rStyle w:val="Naglaeno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14:paraId="1B52FF93" w14:textId="77777777" w:rsidR="00E33886" w:rsidRPr="00EA7923" w:rsidRDefault="00AC74F3" w:rsidP="008D083D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SUB-DEPARTMENT OF COMMON COURSES</w:t>
            </w:r>
          </w:p>
        </w:tc>
      </w:tr>
    </w:tbl>
    <w:p w14:paraId="19AA345A" w14:textId="77777777" w:rsidR="00C546FC" w:rsidRPr="00EA7923" w:rsidRDefault="00C546FC" w:rsidP="00F16562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EA7923" w14:paraId="532CDBDA" w14:textId="77777777" w:rsidTr="00AC74F3">
        <w:trPr>
          <w:trHeight w:val="185"/>
        </w:trPr>
        <w:tc>
          <w:tcPr>
            <w:tcW w:w="2988" w:type="dxa"/>
            <w:shd w:val="clear" w:color="auto" w:fill="auto"/>
          </w:tcPr>
          <w:p w14:paraId="31A72B2D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753025F3" w14:textId="77777777" w:rsidR="00C546FC" w:rsidRPr="00EA7923" w:rsidRDefault="00E169BD" w:rsidP="00511C1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sz w:val="20"/>
                <w:szCs w:val="20"/>
              </w:rPr>
              <w:t>Psychology</w:t>
            </w:r>
          </w:p>
        </w:tc>
      </w:tr>
    </w:tbl>
    <w:p w14:paraId="7AFB2EB5" w14:textId="77777777" w:rsidR="00C546FC" w:rsidRPr="00EA7923" w:rsidRDefault="00C546FC" w:rsidP="00F16562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EA7923" w14:paraId="6A4BEFB3" w14:textId="77777777" w:rsidTr="00AC74F3">
        <w:trPr>
          <w:trHeight w:val="249"/>
        </w:trPr>
        <w:tc>
          <w:tcPr>
            <w:tcW w:w="2988" w:type="dxa"/>
            <w:shd w:val="clear" w:color="auto" w:fill="auto"/>
          </w:tcPr>
          <w:p w14:paraId="113BC0E8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3C642E2B" w14:textId="77777777" w:rsidR="002B15C1" w:rsidRPr="00EA7923" w:rsidRDefault="00E169BD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 xml:space="preserve">Undergraduate </w:t>
            </w:r>
          </w:p>
        </w:tc>
      </w:tr>
    </w:tbl>
    <w:p w14:paraId="7E379C30" w14:textId="77777777" w:rsidR="00C546FC" w:rsidRPr="00EA7923" w:rsidRDefault="00C546FC" w:rsidP="00F16562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EA7923" w14:paraId="53D09795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66FC870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796932D9" w14:textId="77777777" w:rsidR="00C546FC" w:rsidRPr="00EA7923" w:rsidRDefault="00EB0357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 xml:space="preserve">English for Humanities and Social Sciences </w:t>
            </w:r>
            <w:r w:rsidR="00511C10" w:rsidRPr="00EA7923">
              <w:rPr>
                <w:rStyle w:val="Naglaeno"/>
                <w:b w:val="0"/>
                <w:sz w:val="20"/>
                <w:szCs w:val="20"/>
              </w:rPr>
              <w:t xml:space="preserve"> </w:t>
            </w:r>
            <w:r w:rsidR="00485322" w:rsidRPr="00EA7923">
              <w:rPr>
                <w:rStyle w:val="Naglaeno"/>
                <w:b w:val="0"/>
                <w:sz w:val="20"/>
                <w:szCs w:val="20"/>
              </w:rPr>
              <w:t>V</w:t>
            </w:r>
          </w:p>
        </w:tc>
      </w:tr>
      <w:tr w:rsidR="00C546FC" w:rsidRPr="00EA7923" w14:paraId="06A97318" w14:textId="77777777">
        <w:trPr>
          <w:trHeight w:val="567"/>
        </w:trPr>
        <w:tc>
          <w:tcPr>
            <w:tcW w:w="2988" w:type="dxa"/>
            <w:vAlign w:val="center"/>
          </w:tcPr>
          <w:p w14:paraId="04540693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Course code</w:t>
            </w:r>
            <w:r w:rsidR="00220FD9" w:rsidRPr="00EA7923">
              <w:rPr>
                <w:rStyle w:val="Naglaeno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268CE7E8" w14:textId="77777777" w:rsidR="00C546FC" w:rsidRPr="00EA7923" w:rsidRDefault="00165634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65634">
              <w:rPr>
                <w:rStyle w:val="Naglaeno"/>
                <w:b w:val="0"/>
                <w:sz w:val="20"/>
                <w:szCs w:val="20"/>
              </w:rPr>
              <w:t>194720</w:t>
            </w:r>
          </w:p>
        </w:tc>
      </w:tr>
      <w:tr w:rsidR="00C546FC" w:rsidRPr="00EA7923" w14:paraId="19860598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2DB121F5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7F707D5B" w14:textId="77777777" w:rsidR="00C546FC" w:rsidRPr="00EA7923" w:rsidRDefault="00E33886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C546FC" w:rsidRPr="00EA7923" w14:paraId="29B7CEF8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59163AC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75A993F3" w14:textId="77777777" w:rsidR="00C546FC" w:rsidRPr="00EA7923" w:rsidRDefault="002B15C1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Brief c</w:t>
            </w:r>
            <w:r w:rsidR="00C546FC" w:rsidRPr="00EA7923">
              <w:rPr>
                <w:rStyle w:val="Naglaeno"/>
                <w:b w:val="0"/>
                <w:sz w:val="20"/>
                <w:szCs w:val="20"/>
              </w:rPr>
              <w:t>ourse description</w:t>
            </w:r>
          </w:p>
          <w:p w14:paraId="059DC2A6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1041070A" w14:textId="77777777" w:rsidR="00A42DFD" w:rsidRPr="00EA7923" w:rsidRDefault="002B1E7C" w:rsidP="00F1779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bCs/>
                <w:sz w:val="20"/>
                <w:szCs w:val="20"/>
              </w:rPr>
              <w:t xml:space="preserve">The course </w:t>
            </w:r>
            <w:r w:rsidR="00BD0DAB" w:rsidRPr="00EA7923">
              <w:rPr>
                <w:bCs/>
                <w:sz w:val="20"/>
                <w:szCs w:val="20"/>
              </w:rPr>
              <w:t xml:space="preserve">(level C1) </w:t>
            </w:r>
            <w:r w:rsidR="00EB0357" w:rsidRPr="00EA7923">
              <w:rPr>
                <w:bCs/>
                <w:sz w:val="20"/>
                <w:szCs w:val="20"/>
              </w:rPr>
              <w:t>is based on</w:t>
            </w:r>
            <w:r w:rsidRPr="00EA7923">
              <w:rPr>
                <w:bCs/>
                <w:sz w:val="20"/>
                <w:szCs w:val="20"/>
              </w:rPr>
              <w:t xml:space="preserve"> </w:t>
            </w:r>
            <w:r w:rsidR="00511C10" w:rsidRPr="00EA7923">
              <w:rPr>
                <w:bCs/>
                <w:sz w:val="20"/>
                <w:szCs w:val="20"/>
              </w:rPr>
              <w:t xml:space="preserve">the </w:t>
            </w:r>
            <w:r w:rsidRPr="00EA7923">
              <w:rPr>
                <w:bCs/>
                <w:sz w:val="20"/>
                <w:szCs w:val="20"/>
              </w:rPr>
              <w:t>sel</w:t>
            </w:r>
            <w:r w:rsidR="00EB0357" w:rsidRPr="00EA7923">
              <w:rPr>
                <w:bCs/>
                <w:sz w:val="20"/>
                <w:szCs w:val="20"/>
              </w:rPr>
              <w:t>ected disciplinary</w:t>
            </w:r>
            <w:r w:rsidRPr="00EA7923">
              <w:rPr>
                <w:bCs/>
                <w:sz w:val="20"/>
                <w:szCs w:val="20"/>
              </w:rPr>
              <w:t xml:space="preserve"> academic texts and </w:t>
            </w:r>
            <w:r w:rsidR="00EB0357" w:rsidRPr="00EA7923">
              <w:rPr>
                <w:bCs/>
                <w:sz w:val="20"/>
                <w:szCs w:val="20"/>
              </w:rPr>
              <w:t xml:space="preserve">aims at </w:t>
            </w:r>
            <w:r w:rsidRPr="00EA7923">
              <w:rPr>
                <w:bCs/>
                <w:sz w:val="20"/>
                <w:szCs w:val="20"/>
              </w:rPr>
              <w:t xml:space="preserve">further </w:t>
            </w:r>
            <w:r w:rsidR="00F1779B" w:rsidRPr="00EA7923">
              <w:rPr>
                <w:bCs/>
                <w:sz w:val="20"/>
                <w:szCs w:val="20"/>
              </w:rPr>
              <w:t xml:space="preserve">development </w:t>
            </w:r>
            <w:r w:rsidRPr="00EA7923">
              <w:rPr>
                <w:bCs/>
                <w:sz w:val="20"/>
                <w:szCs w:val="20"/>
              </w:rPr>
              <w:t>of four language skills</w:t>
            </w:r>
            <w:r w:rsidRPr="00EA7923">
              <w:rPr>
                <w:rStyle w:val="Naglaeno"/>
                <w:b w:val="0"/>
                <w:sz w:val="20"/>
                <w:szCs w:val="20"/>
              </w:rPr>
              <w:t>.</w:t>
            </w:r>
            <w:r w:rsidR="00511C10" w:rsidRPr="00EA7923">
              <w:rPr>
                <w:rStyle w:val="Naglaeno"/>
                <w:b w:val="0"/>
                <w:sz w:val="20"/>
                <w:szCs w:val="20"/>
              </w:rPr>
              <w:t xml:space="preserve"> Particular emphasis is</w:t>
            </w:r>
            <w:r w:rsidR="00EB0357" w:rsidRPr="00EA7923">
              <w:rPr>
                <w:rStyle w:val="Naglaeno"/>
                <w:b w:val="0"/>
                <w:sz w:val="20"/>
                <w:szCs w:val="20"/>
              </w:rPr>
              <w:t xml:space="preserve"> given to writing (e.g. paraphrasing and summarizing) and </w:t>
            </w:r>
            <w:r w:rsidR="00511C10" w:rsidRPr="00EA7923">
              <w:rPr>
                <w:rStyle w:val="Naglaeno"/>
                <w:b w:val="0"/>
                <w:sz w:val="20"/>
                <w:szCs w:val="20"/>
              </w:rPr>
              <w:t xml:space="preserve">translation skills. </w:t>
            </w:r>
            <w:r w:rsidR="00EB0357" w:rsidRPr="00EA7923">
              <w:rPr>
                <w:rStyle w:val="Naglaeno"/>
                <w:b w:val="0"/>
                <w:sz w:val="20"/>
                <w:szCs w:val="20"/>
              </w:rPr>
              <w:t>Students are introduced to some basic tools in corpus linguistics that can be used for academic writing purposes.</w:t>
            </w:r>
          </w:p>
        </w:tc>
      </w:tr>
      <w:tr w:rsidR="00C546FC" w:rsidRPr="00EA7923" w14:paraId="1A704FC6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0B8BCCC0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0D3A8E43" w14:textId="77777777" w:rsidR="00C546FC" w:rsidRPr="00EA7923" w:rsidRDefault="004C4131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language practice</w:t>
            </w:r>
          </w:p>
        </w:tc>
      </w:tr>
      <w:tr w:rsidR="00C546FC" w:rsidRPr="00EA7923" w14:paraId="4B043BBC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61B11194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0FC52E0" w14:textId="77777777" w:rsidR="00C546FC" w:rsidRPr="00EA7923" w:rsidRDefault="00941948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quizzes, exam</w:t>
            </w:r>
          </w:p>
        </w:tc>
      </w:tr>
      <w:tr w:rsidR="00C546FC" w:rsidRPr="00EA7923" w14:paraId="26197F51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7C746566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1862EC8C" w14:textId="77777777" w:rsidR="00C546FC" w:rsidRPr="00EA7923" w:rsidRDefault="00CE2E1A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C546FC" w:rsidRPr="00EA7923" w14:paraId="3819380E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B3612B4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47859C9" w14:textId="77777777" w:rsidR="00C546FC" w:rsidRPr="00EA7923" w:rsidRDefault="00E33886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C546FC" w:rsidRPr="00EA7923" w14:paraId="701475E4" w14:textId="77777777">
        <w:trPr>
          <w:trHeight w:val="567"/>
        </w:trPr>
        <w:tc>
          <w:tcPr>
            <w:tcW w:w="2988" w:type="dxa"/>
            <w:vAlign w:val="center"/>
          </w:tcPr>
          <w:p w14:paraId="3A88483A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Minimum number of students</w:t>
            </w:r>
            <w:r w:rsidR="00A42DFD" w:rsidRPr="00EA7923">
              <w:rPr>
                <w:rStyle w:val="Naglaeno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14:paraId="1947BC6E" w14:textId="77777777" w:rsidR="00C546FC" w:rsidRPr="00EA7923" w:rsidRDefault="00E169BD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C546FC" w:rsidRPr="00EA7923" w14:paraId="1043F5C9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BFB92EE" w14:textId="77777777" w:rsidR="00C546FC" w:rsidRPr="00EA7923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5D408BE7" w14:textId="77777777" w:rsidR="00DB7407" w:rsidRPr="00EA7923" w:rsidRDefault="00E169BD" w:rsidP="00F1656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winter term</w:t>
            </w:r>
          </w:p>
        </w:tc>
      </w:tr>
      <w:tr w:rsidR="00E169BD" w:rsidRPr="00EA7923" w14:paraId="0F4E8AC2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A38E3D5" w14:textId="77777777" w:rsidR="00E169BD" w:rsidRPr="00EA7923" w:rsidRDefault="00E169BD" w:rsidP="00E169BD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EA7923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1389249E" w14:textId="77777777" w:rsidR="00E169BD" w:rsidRPr="00EA7923" w:rsidRDefault="00E169BD" w:rsidP="00E169BD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  <w:lang w:val="es-ES_tradnl"/>
              </w:rPr>
            </w:pPr>
            <w:r w:rsidRPr="00EA7923">
              <w:rPr>
                <w:rStyle w:val="Naglaeno"/>
                <w:b w:val="0"/>
                <w:sz w:val="20"/>
                <w:szCs w:val="20"/>
                <w:lang w:val="es-ES_tradnl"/>
              </w:rPr>
              <w:t>Mirna Varga, mvarga@ffos.hr</w:t>
            </w:r>
          </w:p>
        </w:tc>
      </w:tr>
    </w:tbl>
    <w:p w14:paraId="532DE148" w14:textId="77777777" w:rsidR="00C546FC" w:rsidRPr="00EA7923" w:rsidRDefault="00C546FC" w:rsidP="003428DA">
      <w:pPr>
        <w:pStyle w:val="StandardWeb"/>
        <w:spacing w:before="0" w:beforeAutospacing="0" w:after="0" w:afterAutospacing="0"/>
        <w:rPr>
          <w:rStyle w:val="Naglaeno"/>
          <w:sz w:val="20"/>
          <w:szCs w:val="20"/>
        </w:rPr>
      </w:pPr>
    </w:p>
    <w:sectPr w:rsidR="00C546FC" w:rsidRPr="00EA7923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9F3A" w14:textId="77777777" w:rsidR="00F55362" w:rsidRDefault="00F55362" w:rsidP="00220FD9">
      <w:r>
        <w:separator/>
      </w:r>
    </w:p>
  </w:endnote>
  <w:endnote w:type="continuationSeparator" w:id="0">
    <w:p w14:paraId="4CD56244" w14:textId="77777777" w:rsidR="00F55362" w:rsidRDefault="00F55362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78D3" w14:textId="77777777" w:rsidR="00F55362" w:rsidRDefault="00F55362" w:rsidP="00220FD9">
      <w:r>
        <w:separator/>
      </w:r>
    </w:p>
  </w:footnote>
  <w:footnote w:type="continuationSeparator" w:id="0">
    <w:p w14:paraId="4BDD8152" w14:textId="77777777" w:rsidR="00F55362" w:rsidRDefault="00F55362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6081" w14:textId="2F180875" w:rsidR="00220FD9" w:rsidRDefault="0041401D">
    <w:pPr>
      <w:pStyle w:val="Zaglavlje"/>
    </w:pPr>
    <w:r>
      <w:rPr>
        <w:noProof/>
      </w:rPr>
      <w:drawing>
        <wp:inline distT="0" distB="0" distL="0" distR="0" wp14:anchorId="41CC8F46" wp14:editId="15606BE6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A185F" w14:textId="77777777"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5341F"/>
    <w:multiLevelType w:val="hybridMultilevel"/>
    <w:tmpl w:val="1D9C6C0A"/>
    <w:lvl w:ilvl="0" w:tplc="193A1E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53F28"/>
    <w:rsid w:val="000557CE"/>
    <w:rsid w:val="00075ACD"/>
    <w:rsid w:val="001023F0"/>
    <w:rsid w:val="001413F5"/>
    <w:rsid w:val="0015015E"/>
    <w:rsid w:val="00165634"/>
    <w:rsid w:val="001C7718"/>
    <w:rsid w:val="001F62BF"/>
    <w:rsid w:val="00220FD9"/>
    <w:rsid w:val="00222443"/>
    <w:rsid w:val="002406DE"/>
    <w:rsid w:val="00252F48"/>
    <w:rsid w:val="00262103"/>
    <w:rsid w:val="002623A5"/>
    <w:rsid w:val="00263594"/>
    <w:rsid w:val="0026540C"/>
    <w:rsid w:val="002B15C1"/>
    <w:rsid w:val="002B1E7C"/>
    <w:rsid w:val="002C1F2A"/>
    <w:rsid w:val="00342147"/>
    <w:rsid w:val="003428DA"/>
    <w:rsid w:val="003B778F"/>
    <w:rsid w:val="00402299"/>
    <w:rsid w:val="0041401D"/>
    <w:rsid w:val="00426293"/>
    <w:rsid w:val="00434808"/>
    <w:rsid w:val="00457109"/>
    <w:rsid w:val="00465DF1"/>
    <w:rsid w:val="00485322"/>
    <w:rsid w:val="004B6A8E"/>
    <w:rsid w:val="004C4131"/>
    <w:rsid w:val="004F1E38"/>
    <w:rsid w:val="00511C10"/>
    <w:rsid w:val="00581C1C"/>
    <w:rsid w:val="005C36E5"/>
    <w:rsid w:val="005F563A"/>
    <w:rsid w:val="006258B3"/>
    <w:rsid w:val="00633B78"/>
    <w:rsid w:val="00694C42"/>
    <w:rsid w:val="00703630"/>
    <w:rsid w:val="00736619"/>
    <w:rsid w:val="00745728"/>
    <w:rsid w:val="0078566D"/>
    <w:rsid w:val="007A7B62"/>
    <w:rsid w:val="007C7C92"/>
    <w:rsid w:val="007D2BCF"/>
    <w:rsid w:val="007E673A"/>
    <w:rsid w:val="007F2F45"/>
    <w:rsid w:val="0083394E"/>
    <w:rsid w:val="00874BD3"/>
    <w:rsid w:val="00875BD9"/>
    <w:rsid w:val="008815AF"/>
    <w:rsid w:val="008A04C3"/>
    <w:rsid w:val="008B70E9"/>
    <w:rsid w:val="008D083D"/>
    <w:rsid w:val="009047C8"/>
    <w:rsid w:val="00935964"/>
    <w:rsid w:val="00941948"/>
    <w:rsid w:val="00976897"/>
    <w:rsid w:val="00990D6D"/>
    <w:rsid w:val="009A25C7"/>
    <w:rsid w:val="009C604F"/>
    <w:rsid w:val="00A154B2"/>
    <w:rsid w:val="00A42DFD"/>
    <w:rsid w:val="00A5736C"/>
    <w:rsid w:val="00A73053"/>
    <w:rsid w:val="00AC74F3"/>
    <w:rsid w:val="00AE1E7D"/>
    <w:rsid w:val="00B05690"/>
    <w:rsid w:val="00B276CE"/>
    <w:rsid w:val="00BB0315"/>
    <w:rsid w:val="00BD0DAB"/>
    <w:rsid w:val="00C0575E"/>
    <w:rsid w:val="00C163BF"/>
    <w:rsid w:val="00C5011D"/>
    <w:rsid w:val="00C546FC"/>
    <w:rsid w:val="00CE2E1A"/>
    <w:rsid w:val="00CF5220"/>
    <w:rsid w:val="00D25582"/>
    <w:rsid w:val="00D437D0"/>
    <w:rsid w:val="00D607C3"/>
    <w:rsid w:val="00D66E23"/>
    <w:rsid w:val="00D92DEE"/>
    <w:rsid w:val="00DB7407"/>
    <w:rsid w:val="00DF2874"/>
    <w:rsid w:val="00E169BD"/>
    <w:rsid w:val="00E220F2"/>
    <w:rsid w:val="00E33886"/>
    <w:rsid w:val="00EA7923"/>
    <w:rsid w:val="00EB0357"/>
    <w:rsid w:val="00EB0BF2"/>
    <w:rsid w:val="00EF2D5C"/>
    <w:rsid w:val="00F16562"/>
    <w:rsid w:val="00F1779B"/>
    <w:rsid w:val="00F53362"/>
    <w:rsid w:val="00F55362"/>
    <w:rsid w:val="00F94D07"/>
    <w:rsid w:val="00FB5843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777893"/>
  <w15:chartTrackingRefBased/>
  <w15:docId w15:val="{63BAB4C8-B3C8-455F-A79C-FA276E7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Ana Mikić Čolić</cp:lastModifiedBy>
  <cp:revision>2</cp:revision>
  <cp:lastPrinted>2011-11-29T07:51:00Z</cp:lastPrinted>
  <dcterms:created xsi:type="dcterms:W3CDTF">2020-10-17T17:57:00Z</dcterms:created>
  <dcterms:modified xsi:type="dcterms:W3CDTF">2020-10-17T17:57:00Z</dcterms:modified>
</cp:coreProperties>
</file>