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5044"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0018EDD0" w14:textId="77777777" w:rsidR="00C546FC" w:rsidRPr="00AB0CE4" w:rsidRDefault="00C546FC" w:rsidP="00C546FC">
      <w:pPr>
        <w:pStyle w:val="StandardWeb"/>
        <w:spacing w:before="0" w:beforeAutospacing="0" w:after="0" w:afterAutospacing="0"/>
        <w:jc w:val="center"/>
        <w:rPr>
          <w:rStyle w:val="Naglaeno"/>
        </w:rPr>
      </w:pPr>
    </w:p>
    <w:p w14:paraId="57680560" w14:textId="77777777"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8B4E38">
        <w:rPr>
          <w:rStyle w:val="Naglaeno"/>
        </w:rPr>
        <w:t xml:space="preserve"> </w:t>
      </w:r>
      <w:r w:rsidR="00507F6C" w:rsidRPr="00507F6C">
        <w:rPr>
          <w:rStyle w:val="Naglaeno"/>
          <w:b w:val="0"/>
          <w:bCs w:val="0"/>
        </w:rPr>
        <w:t>Faculty of Humanities and Social Sciences</w:t>
      </w:r>
    </w:p>
    <w:p w14:paraId="4CA32948" w14:textId="77777777" w:rsidR="005277D4" w:rsidRPr="00AB0CE4" w:rsidRDefault="005277D4" w:rsidP="00703630">
      <w:pPr>
        <w:pStyle w:val="StandardWeb"/>
        <w:spacing w:before="0" w:beforeAutospacing="0" w:after="0" w:afterAutospacing="0"/>
        <w:jc w:val="center"/>
        <w:rPr>
          <w:rStyle w:val="Naglaeno"/>
        </w:rPr>
      </w:pPr>
    </w:p>
    <w:p w14:paraId="2A739044"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E7243C4"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709E7F7B" w14:textId="77777777" w:rsidR="00C546FC" w:rsidRPr="00AB0CE4" w:rsidRDefault="00C546FC" w:rsidP="00220FD9">
      <w:pPr>
        <w:pStyle w:val="StandardWeb"/>
        <w:spacing w:before="0" w:beforeAutospacing="0" w:after="0" w:afterAutospacing="0"/>
        <w:rPr>
          <w:rStyle w:val="Naglaeno"/>
        </w:rPr>
      </w:pPr>
    </w:p>
    <w:p w14:paraId="0B8D8441"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AB0CE4" w14:paraId="2208D206" w14:textId="77777777" w:rsidTr="00D447A2">
        <w:trPr>
          <w:trHeight w:val="567"/>
        </w:trPr>
        <w:tc>
          <w:tcPr>
            <w:tcW w:w="2988" w:type="dxa"/>
            <w:vAlign w:val="center"/>
          </w:tcPr>
          <w:p w14:paraId="4F175AC0"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4E0146E0" w14:textId="77777777" w:rsidR="00C546FC" w:rsidRPr="00AB0CE4" w:rsidRDefault="00507F6C" w:rsidP="005F4372">
            <w:pPr>
              <w:pStyle w:val="StandardWeb"/>
              <w:spacing w:before="0" w:beforeAutospacing="0" w:after="0" w:afterAutospacing="0"/>
              <w:jc w:val="both"/>
              <w:rPr>
                <w:rStyle w:val="Naglaeno"/>
                <w:b w:val="0"/>
                <w:sz w:val="20"/>
                <w:szCs w:val="20"/>
              </w:rPr>
            </w:pPr>
            <w:r>
              <w:rPr>
                <w:rStyle w:val="Naglaeno"/>
                <w:b w:val="0"/>
                <w:sz w:val="20"/>
                <w:szCs w:val="20"/>
              </w:rPr>
              <w:t>History</w:t>
            </w:r>
          </w:p>
        </w:tc>
      </w:tr>
    </w:tbl>
    <w:p w14:paraId="476DF111"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AB0CE4" w14:paraId="6702022D" w14:textId="77777777" w:rsidTr="00D447A2">
        <w:trPr>
          <w:trHeight w:val="567"/>
        </w:trPr>
        <w:tc>
          <w:tcPr>
            <w:tcW w:w="2988" w:type="dxa"/>
            <w:vAlign w:val="center"/>
          </w:tcPr>
          <w:p w14:paraId="5FC5FE8D"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49C35E35" w14:textId="77777777" w:rsidR="002B15C1" w:rsidRPr="00AB0CE4" w:rsidRDefault="00507F6C"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31A59E7"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73CE8" w:rsidRPr="00AB0CE4" w14:paraId="572A9B6C" w14:textId="77777777" w:rsidTr="007F31D2">
        <w:trPr>
          <w:trHeight w:val="567"/>
        </w:trPr>
        <w:tc>
          <w:tcPr>
            <w:tcW w:w="2988" w:type="dxa"/>
            <w:vAlign w:val="center"/>
          </w:tcPr>
          <w:p w14:paraId="34F7DFCA"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24511F4D" w14:textId="77777777" w:rsidR="00D73CE8" w:rsidRPr="00AB0CE4" w:rsidRDefault="00D335F4" w:rsidP="00710141">
            <w:pPr>
              <w:rPr>
                <w:smallCaps/>
                <w:color w:val="000000"/>
                <w:sz w:val="20"/>
                <w:szCs w:val="20"/>
                <w:lang w:val="en-GB" w:eastAsia="hr-HR"/>
              </w:rPr>
            </w:pPr>
            <w:r w:rsidRPr="00D335F4">
              <w:rPr>
                <w:smallCaps/>
                <w:color w:val="000000"/>
                <w:sz w:val="20"/>
                <w:szCs w:val="20"/>
                <w:lang w:val="en-GB" w:eastAsia="hr-HR"/>
              </w:rPr>
              <w:t>History of Southeast Europe in the Early Modern Period</w:t>
            </w:r>
          </w:p>
        </w:tc>
      </w:tr>
      <w:tr w:rsidR="00D73CE8" w:rsidRPr="00AB0CE4" w14:paraId="24755ED8" w14:textId="77777777">
        <w:trPr>
          <w:trHeight w:val="567"/>
        </w:trPr>
        <w:tc>
          <w:tcPr>
            <w:tcW w:w="2988" w:type="dxa"/>
            <w:vAlign w:val="center"/>
          </w:tcPr>
          <w:p w14:paraId="18995EE5"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4EDA36CE"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17400</w:t>
            </w:r>
            <w:r w:rsidR="00D335F4">
              <w:rPr>
                <w:rStyle w:val="Naglaeno"/>
                <w:b w:val="0"/>
                <w:sz w:val="20"/>
                <w:szCs w:val="20"/>
              </w:rPr>
              <w:t>5</w:t>
            </w:r>
          </w:p>
        </w:tc>
      </w:tr>
      <w:tr w:rsidR="00D73CE8" w:rsidRPr="00AB0CE4" w14:paraId="2C443B15" w14:textId="77777777">
        <w:trPr>
          <w:trHeight w:val="567"/>
        </w:trPr>
        <w:tc>
          <w:tcPr>
            <w:tcW w:w="2988" w:type="dxa"/>
            <w:vAlign w:val="center"/>
          </w:tcPr>
          <w:p w14:paraId="45C44E6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70169CA"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51B0D6EE" w14:textId="77777777">
        <w:trPr>
          <w:trHeight w:val="567"/>
        </w:trPr>
        <w:tc>
          <w:tcPr>
            <w:tcW w:w="2988" w:type="dxa"/>
            <w:vAlign w:val="center"/>
          </w:tcPr>
          <w:p w14:paraId="509B6028" w14:textId="77777777" w:rsidR="00D73CE8" w:rsidRPr="00AB0CE4" w:rsidRDefault="00D73CE8" w:rsidP="00D73CE8">
            <w:pPr>
              <w:pStyle w:val="StandardWeb"/>
              <w:spacing w:before="0" w:beforeAutospacing="0" w:after="0" w:afterAutospacing="0"/>
              <w:rPr>
                <w:rStyle w:val="Naglaeno"/>
                <w:b w:val="0"/>
                <w:sz w:val="20"/>
                <w:szCs w:val="20"/>
              </w:rPr>
            </w:pPr>
          </w:p>
          <w:p w14:paraId="73C4BBF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5D6BDFF9"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0E7C4D5E" w14:textId="77777777" w:rsidR="00BF1402" w:rsidRPr="00AB0CE4" w:rsidRDefault="00D335F4"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D335F4">
              <w:rPr>
                <w:rStyle w:val="Naglaeno"/>
                <w:b w:val="0"/>
                <w:sz w:val="20"/>
                <w:szCs w:val="20"/>
              </w:rPr>
              <w:t>Th</w:t>
            </w:r>
            <w:r>
              <w:rPr>
                <w:rStyle w:val="Naglaeno"/>
                <w:b w:val="0"/>
                <w:sz w:val="20"/>
                <w:szCs w:val="20"/>
              </w:rPr>
              <w:t>e</w:t>
            </w:r>
            <w:r w:rsidRPr="00D335F4">
              <w:rPr>
                <w:rStyle w:val="Naglaeno"/>
                <w:b w:val="0"/>
                <w:sz w:val="20"/>
                <w:szCs w:val="20"/>
              </w:rPr>
              <w:t xml:space="preserve"> course examines the political, social and economic development of the Ottoman Empire in the Early Modern Age, Ottoman Army, Ottoman conquests of the Balkan Peninsula, administrative-territorial organization of the Ottoman Empire, position of Christians in the Ottoman Empire, impact of Ottoman culture and social structures on the indigenous population, demographic changes in Southeastern Europe in the Early Modern Age, characteristics of the political, social and economic development of Bulgaria, Romania, Greece, Albania, Macedonia, Serbia, Bosnia and Herzegovina</w:t>
            </w:r>
          </w:p>
        </w:tc>
      </w:tr>
      <w:tr w:rsidR="00D73CE8" w:rsidRPr="00AB0CE4" w14:paraId="6E56EFAC" w14:textId="77777777">
        <w:trPr>
          <w:trHeight w:val="567"/>
        </w:trPr>
        <w:tc>
          <w:tcPr>
            <w:tcW w:w="2988" w:type="dxa"/>
            <w:vAlign w:val="center"/>
          </w:tcPr>
          <w:p w14:paraId="083242C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0B3794DF" w14:textId="77777777" w:rsidR="00D73CE8" w:rsidRPr="00AB0CE4" w:rsidRDefault="00507F6C" w:rsidP="00D73CE8">
            <w:pPr>
              <w:pStyle w:val="StandardWeb"/>
              <w:spacing w:before="0" w:beforeAutospacing="0" w:after="0" w:afterAutospacing="0"/>
              <w:rPr>
                <w:rStyle w:val="Naglaeno"/>
                <w:b w:val="0"/>
                <w:sz w:val="20"/>
                <w:szCs w:val="20"/>
              </w:rPr>
            </w:pPr>
            <w:r w:rsidRPr="00507F6C">
              <w:rPr>
                <w:rStyle w:val="Naglaeno"/>
                <w:b w:val="0"/>
                <w:sz w:val="20"/>
                <w:szCs w:val="20"/>
              </w:rPr>
              <w:t>Participation in class, oral presentations, written exams</w:t>
            </w:r>
          </w:p>
        </w:tc>
      </w:tr>
      <w:tr w:rsidR="00D73CE8" w:rsidRPr="00AB0CE4" w14:paraId="2C553379" w14:textId="77777777">
        <w:trPr>
          <w:trHeight w:val="567"/>
        </w:trPr>
        <w:tc>
          <w:tcPr>
            <w:tcW w:w="2988" w:type="dxa"/>
            <w:vAlign w:val="center"/>
          </w:tcPr>
          <w:p w14:paraId="18359053"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59EE76EC" w14:textId="77777777" w:rsidR="00D73CE8" w:rsidRPr="00AB0CE4" w:rsidRDefault="00507F6C"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7CCB805F" w14:textId="77777777">
        <w:trPr>
          <w:trHeight w:val="567"/>
        </w:trPr>
        <w:tc>
          <w:tcPr>
            <w:tcW w:w="2988" w:type="dxa"/>
            <w:vAlign w:val="center"/>
          </w:tcPr>
          <w:p w14:paraId="5BA466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4CFC0EAA"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065D0F8" w14:textId="77777777">
        <w:trPr>
          <w:trHeight w:val="567"/>
        </w:trPr>
        <w:tc>
          <w:tcPr>
            <w:tcW w:w="2988" w:type="dxa"/>
            <w:vAlign w:val="center"/>
          </w:tcPr>
          <w:p w14:paraId="2608BC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384529EA" w14:textId="77777777" w:rsidR="00D73CE8" w:rsidRPr="00AB0CE4" w:rsidRDefault="00507F6C"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1FDF85E2" w14:textId="77777777">
        <w:trPr>
          <w:trHeight w:val="567"/>
        </w:trPr>
        <w:tc>
          <w:tcPr>
            <w:tcW w:w="2988" w:type="dxa"/>
            <w:vAlign w:val="center"/>
          </w:tcPr>
          <w:p w14:paraId="6D0EA79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663F279C" w14:textId="77777777" w:rsidR="009C10A3" w:rsidRPr="00AB0CE4" w:rsidRDefault="00507F6C" w:rsidP="005F4372">
            <w:pPr>
              <w:pStyle w:val="StandardWeb"/>
              <w:spacing w:before="0" w:beforeAutospacing="0" w:after="0" w:afterAutospacing="0"/>
              <w:rPr>
                <w:rStyle w:val="Naglaeno"/>
                <w:b w:val="0"/>
                <w:bCs w:val="0"/>
                <w:sz w:val="20"/>
                <w:szCs w:val="20"/>
              </w:rPr>
            </w:pPr>
            <w:r>
              <w:rPr>
                <w:rStyle w:val="Naglaeno"/>
                <w:b w:val="0"/>
                <w:bCs w:val="0"/>
                <w:sz w:val="20"/>
                <w:szCs w:val="20"/>
              </w:rPr>
              <w:t>Summer semester</w:t>
            </w:r>
          </w:p>
        </w:tc>
      </w:tr>
      <w:tr w:rsidR="00D73CE8" w:rsidRPr="00AB0CE4" w14:paraId="5C98E6C1" w14:textId="77777777">
        <w:trPr>
          <w:trHeight w:val="567"/>
        </w:trPr>
        <w:tc>
          <w:tcPr>
            <w:tcW w:w="2988" w:type="dxa"/>
            <w:vAlign w:val="center"/>
          </w:tcPr>
          <w:p w14:paraId="5D1FEC64"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2CBCA87F" w14:textId="77777777" w:rsidR="00012F6F" w:rsidRPr="00AB0CE4" w:rsidRDefault="00507F6C"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lang w:val="es-ES_tradnl"/>
              </w:rPr>
              <w:t>Anđelko Vlašić, avlasic@ffos.hr</w:t>
            </w:r>
          </w:p>
        </w:tc>
      </w:tr>
    </w:tbl>
    <w:p w14:paraId="70D9530D"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5B6D" w14:textId="77777777" w:rsidR="00A071B8" w:rsidRDefault="00A071B8" w:rsidP="00220FD9">
      <w:r>
        <w:separator/>
      </w:r>
    </w:p>
  </w:endnote>
  <w:endnote w:type="continuationSeparator" w:id="0">
    <w:p w14:paraId="46BCC728" w14:textId="77777777" w:rsidR="00A071B8" w:rsidRDefault="00A071B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0ADD" w14:textId="77777777" w:rsidR="00A071B8" w:rsidRDefault="00A071B8" w:rsidP="00220FD9">
      <w:r>
        <w:separator/>
      </w:r>
    </w:p>
  </w:footnote>
  <w:footnote w:type="continuationSeparator" w:id="0">
    <w:p w14:paraId="4E907CAC" w14:textId="77777777" w:rsidR="00A071B8" w:rsidRDefault="00A071B8"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F6F6" w14:textId="471D9C10" w:rsidR="005A50CE" w:rsidRDefault="00F34720">
    <w:pPr>
      <w:pStyle w:val="Zaglavlje"/>
    </w:pPr>
    <w:r w:rsidRPr="008B4E38">
      <w:rPr>
        <w:noProof/>
        <w:lang w:val="hr-HR" w:eastAsia="hr-HR"/>
      </w:rPr>
      <w:drawing>
        <wp:inline distT="0" distB="0" distL="0" distR="0" wp14:anchorId="3D5637AA" wp14:editId="608AC7BE">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0FA8F571"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3"/>
    <w:rsid w:val="00012F6F"/>
    <w:rsid w:val="00016212"/>
    <w:rsid w:val="00084318"/>
    <w:rsid w:val="00096FBA"/>
    <w:rsid w:val="000C5E48"/>
    <w:rsid w:val="001017D1"/>
    <w:rsid w:val="0015015E"/>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2147"/>
    <w:rsid w:val="003428DA"/>
    <w:rsid w:val="00434808"/>
    <w:rsid w:val="004B6A8E"/>
    <w:rsid w:val="004F1E38"/>
    <w:rsid w:val="004F6205"/>
    <w:rsid w:val="00507F6C"/>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45728"/>
    <w:rsid w:val="00767540"/>
    <w:rsid w:val="00780B54"/>
    <w:rsid w:val="007828B7"/>
    <w:rsid w:val="0078566D"/>
    <w:rsid w:val="007D2BCF"/>
    <w:rsid w:val="007D434C"/>
    <w:rsid w:val="007E5C95"/>
    <w:rsid w:val="007F31D2"/>
    <w:rsid w:val="007F3D57"/>
    <w:rsid w:val="0083394E"/>
    <w:rsid w:val="00875BD9"/>
    <w:rsid w:val="00880457"/>
    <w:rsid w:val="008A57D9"/>
    <w:rsid w:val="008B4E38"/>
    <w:rsid w:val="008E72D0"/>
    <w:rsid w:val="00933A9D"/>
    <w:rsid w:val="00976897"/>
    <w:rsid w:val="00990D6D"/>
    <w:rsid w:val="00992294"/>
    <w:rsid w:val="009B3410"/>
    <w:rsid w:val="009C10A3"/>
    <w:rsid w:val="009D41EB"/>
    <w:rsid w:val="00A071B8"/>
    <w:rsid w:val="00A154B2"/>
    <w:rsid w:val="00A21C4A"/>
    <w:rsid w:val="00A42DFD"/>
    <w:rsid w:val="00A5713F"/>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5011D"/>
    <w:rsid w:val="00C546FC"/>
    <w:rsid w:val="00CA71CB"/>
    <w:rsid w:val="00CF5220"/>
    <w:rsid w:val="00CF6621"/>
    <w:rsid w:val="00D335F4"/>
    <w:rsid w:val="00D447A2"/>
    <w:rsid w:val="00D607C3"/>
    <w:rsid w:val="00D73CE8"/>
    <w:rsid w:val="00D822A8"/>
    <w:rsid w:val="00D92DEE"/>
    <w:rsid w:val="00D935AA"/>
    <w:rsid w:val="00DA46E8"/>
    <w:rsid w:val="00DB7407"/>
    <w:rsid w:val="00DF2874"/>
    <w:rsid w:val="00E15016"/>
    <w:rsid w:val="00EB0BF2"/>
    <w:rsid w:val="00EE7FB4"/>
    <w:rsid w:val="00F0320E"/>
    <w:rsid w:val="00F34720"/>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1EB2BD"/>
  <w15:chartTrackingRefBased/>
  <w15:docId w15:val="{CAD97EF2-4A67-4A81-BC85-E587223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3D7F-E2E9-4062-9E12-B0DFA964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2020-10-07T17:24:00Z</dcterms:created>
  <dcterms:modified xsi:type="dcterms:W3CDTF">2020-10-07T17:24:00Z</dcterms:modified>
</cp:coreProperties>
</file>