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E2" w:rsidRDefault="00B54D26">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r>
        <w:rPr>
          <w:rFonts w:ascii="Calibri" w:eastAsia="Calibri" w:hAnsi="Calibri" w:cs="Calibri"/>
          <w:b/>
          <w:color w:val="000080"/>
          <w:sz w:val="28"/>
          <w:szCs w:val="28"/>
        </w:rPr>
        <w:t>Incoming student mobil</w:t>
      </w:r>
      <w:bookmarkStart w:id="0" w:name="_GoBack"/>
      <w:bookmarkEnd w:id="0"/>
      <w:r>
        <w:rPr>
          <w:rFonts w:ascii="Calibri" w:eastAsia="Calibri" w:hAnsi="Calibri" w:cs="Calibri"/>
          <w:b/>
          <w:color w:val="000080"/>
          <w:sz w:val="28"/>
          <w:szCs w:val="28"/>
        </w:rPr>
        <w:t>ity</w:t>
      </w:r>
    </w:p>
    <w:p w:rsidR="005E45E2" w:rsidRDefault="005E45E2">
      <w:pPr>
        <w:pBdr>
          <w:top w:val="nil"/>
          <w:left w:val="nil"/>
          <w:bottom w:val="nil"/>
          <w:right w:val="nil"/>
          <w:between w:val="nil"/>
        </w:pBdr>
        <w:spacing w:line="240" w:lineRule="auto"/>
        <w:ind w:left="0" w:hanging="2"/>
        <w:jc w:val="center"/>
        <w:rPr>
          <w:rFonts w:ascii="Calibri" w:eastAsia="Calibri" w:hAnsi="Calibri" w:cs="Calibri"/>
          <w:b/>
          <w:color w:val="000000"/>
        </w:rPr>
      </w:pPr>
    </w:p>
    <w:p w:rsidR="005E45E2" w:rsidRDefault="00B54D26">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5E45E2" w:rsidRDefault="005E45E2">
      <w:pPr>
        <w:pBdr>
          <w:top w:val="nil"/>
          <w:left w:val="nil"/>
          <w:bottom w:val="nil"/>
          <w:right w:val="nil"/>
          <w:between w:val="nil"/>
        </w:pBdr>
        <w:spacing w:line="240" w:lineRule="auto"/>
        <w:ind w:left="0" w:hanging="2"/>
        <w:rPr>
          <w:rFonts w:ascii="Calibri" w:eastAsia="Calibri" w:hAnsi="Calibri" w:cs="Calibri"/>
          <w:b/>
          <w:color w:val="000000"/>
        </w:rPr>
      </w:pPr>
    </w:p>
    <w:p w:rsidR="005E45E2" w:rsidRDefault="00B54D26">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5E45E2" w:rsidRDefault="00B54D26">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5E45E2" w:rsidRDefault="005E45E2">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E45E2">
        <w:tc>
          <w:tcPr>
            <w:tcW w:w="298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or Chair within the UNIOS Unit </w:t>
            </w:r>
          </w:p>
        </w:tc>
        <w:tc>
          <w:tcPr>
            <w:tcW w:w="586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Department of Clinical Medicine,</w:t>
            </w:r>
          </w:p>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Faculty of Dental Medicine and Health Osijek, </w:t>
            </w:r>
            <w:r>
              <w:rPr>
                <w:rFonts w:ascii="Calibri" w:eastAsia="Calibri" w:hAnsi="Calibri" w:cs="Calibri"/>
                <w:color w:val="000000"/>
                <w:highlight w:val="white"/>
              </w:rPr>
              <w:t xml:space="preserve">Josip </w:t>
            </w:r>
            <w:proofErr w:type="spellStart"/>
            <w:r>
              <w:rPr>
                <w:rFonts w:ascii="Calibri" w:eastAsia="Calibri" w:hAnsi="Calibri" w:cs="Calibri"/>
                <w:color w:val="000000"/>
                <w:highlight w:val="white"/>
              </w:rPr>
              <w:t>Juraj</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Strossmayer</w:t>
            </w:r>
            <w:proofErr w:type="spellEnd"/>
            <w:r>
              <w:rPr>
                <w:rFonts w:ascii="Calibri" w:eastAsia="Calibri" w:hAnsi="Calibri" w:cs="Calibri"/>
                <w:color w:val="000000"/>
                <w:highlight w:val="white"/>
              </w:rPr>
              <w:t xml:space="preserve"> University of Osijek</w:t>
            </w:r>
          </w:p>
        </w:tc>
      </w:tr>
    </w:tbl>
    <w:p w:rsidR="005E45E2" w:rsidRDefault="005E45E2">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Study program </w:t>
            </w:r>
          </w:p>
        </w:tc>
        <w:tc>
          <w:tcPr>
            <w:tcW w:w="5868" w:type="dxa"/>
            <w:vAlign w:val="center"/>
          </w:tcPr>
          <w:p w:rsidR="005E45E2" w:rsidRDefault="00B54D26">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rPr>
              <w:t>University Undergraduate Study in Physiotherapy</w:t>
            </w:r>
          </w:p>
        </w:tc>
      </w:tr>
    </w:tbl>
    <w:p w:rsidR="005E45E2" w:rsidRDefault="005E45E2">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Study level</w:t>
            </w:r>
          </w:p>
        </w:tc>
        <w:tc>
          <w:tcPr>
            <w:tcW w:w="5868" w:type="dxa"/>
            <w:vAlign w:val="center"/>
          </w:tcPr>
          <w:p w:rsidR="005E45E2" w:rsidRDefault="00B54D26">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vertAlign w:val="superscript"/>
              </w:rPr>
              <w:t>rd</w:t>
            </w:r>
            <w:r>
              <w:rPr>
                <w:rFonts w:ascii="Calibri" w:eastAsia="Calibri" w:hAnsi="Calibri" w:cs="Calibri"/>
                <w:color w:val="000000"/>
              </w:rPr>
              <w:t xml:space="preserve"> year</w:t>
            </w:r>
          </w:p>
        </w:tc>
      </w:tr>
    </w:tbl>
    <w:p w:rsidR="005E45E2" w:rsidRDefault="005E45E2">
      <w:pPr>
        <w:pBdr>
          <w:top w:val="nil"/>
          <w:left w:val="nil"/>
          <w:bottom w:val="nil"/>
          <w:right w:val="nil"/>
          <w:between w:val="nil"/>
        </w:pBdr>
        <w:spacing w:line="240" w:lineRule="auto"/>
        <w:ind w:left="0" w:hanging="2"/>
        <w:rPr>
          <w:rFonts w:ascii="Calibri" w:eastAsia="Calibri" w:hAnsi="Calibri" w:cs="Calibri"/>
          <w:color w:val="00000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title</w:t>
            </w:r>
          </w:p>
        </w:tc>
        <w:tc>
          <w:tcPr>
            <w:tcW w:w="5868" w:type="dxa"/>
            <w:vAlign w:val="center"/>
          </w:tcPr>
          <w:p w:rsidR="005E45E2" w:rsidRDefault="005E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p>
          <w:p w:rsidR="005E45E2" w:rsidRDefault="00B54D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proofErr w:type="spellStart"/>
            <w:r>
              <w:rPr>
                <w:rFonts w:ascii="Calibri" w:eastAsia="Calibri" w:hAnsi="Calibri" w:cs="Calibri"/>
              </w:rPr>
              <w:t>Pathokinesiology</w:t>
            </w:r>
            <w:proofErr w:type="spellEnd"/>
            <w:r>
              <w:rPr>
                <w:rFonts w:ascii="Calibri" w:eastAsia="Calibri" w:hAnsi="Calibri" w:cs="Calibri"/>
              </w:rPr>
              <w:t xml:space="preserve"> of the trunk and upper extremit</w:t>
            </w:r>
            <w:r>
              <w:rPr>
                <w:rFonts w:ascii="Calibri" w:eastAsia="Calibri" w:hAnsi="Calibri" w:cs="Calibri"/>
              </w:rPr>
              <w:t>ies</w:t>
            </w:r>
          </w:p>
          <w:p w:rsidR="005E45E2" w:rsidRDefault="005E45E2">
            <w:pPr>
              <w:pBdr>
                <w:top w:val="nil"/>
                <w:left w:val="nil"/>
                <w:bottom w:val="nil"/>
                <w:right w:val="nil"/>
                <w:between w:val="nil"/>
              </w:pBdr>
              <w:spacing w:line="240" w:lineRule="auto"/>
              <w:ind w:left="0" w:hanging="2"/>
              <w:rPr>
                <w:rFonts w:ascii="Calibri" w:eastAsia="Calibri" w:hAnsi="Calibri" w:cs="Calibri"/>
                <w:color w:val="000000"/>
              </w:rPr>
            </w:pPr>
          </w:p>
        </w:tc>
      </w:tr>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code (if any)</w:t>
            </w:r>
          </w:p>
        </w:tc>
        <w:tc>
          <w:tcPr>
            <w:tcW w:w="5868" w:type="dxa"/>
            <w:vAlign w:val="center"/>
          </w:tcPr>
          <w:p w:rsidR="005E45E2" w:rsidRDefault="005E45E2">
            <w:pPr>
              <w:pBdr>
                <w:top w:val="nil"/>
                <w:left w:val="nil"/>
                <w:bottom w:val="nil"/>
                <w:right w:val="nil"/>
                <w:between w:val="nil"/>
              </w:pBdr>
              <w:spacing w:line="240" w:lineRule="auto"/>
              <w:ind w:left="0" w:hanging="2"/>
              <w:rPr>
                <w:rFonts w:ascii="Calibri" w:eastAsia="Calibri" w:hAnsi="Calibri" w:cs="Calibri"/>
                <w:color w:val="000000"/>
              </w:rPr>
            </w:pPr>
          </w:p>
        </w:tc>
      </w:tr>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Language of instruction</w:t>
            </w:r>
          </w:p>
        </w:tc>
        <w:tc>
          <w:tcPr>
            <w:tcW w:w="586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English</w:t>
            </w:r>
          </w:p>
        </w:tc>
      </w:tr>
      <w:tr w:rsidR="005E45E2">
        <w:trPr>
          <w:trHeight w:val="567"/>
        </w:trPr>
        <w:tc>
          <w:tcPr>
            <w:tcW w:w="2988" w:type="dxa"/>
            <w:vAlign w:val="center"/>
          </w:tcPr>
          <w:p w:rsidR="005E45E2" w:rsidRDefault="005E45E2">
            <w:pPr>
              <w:pBdr>
                <w:top w:val="nil"/>
                <w:left w:val="nil"/>
                <w:bottom w:val="nil"/>
                <w:right w:val="nil"/>
                <w:between w:val="nil"/>
              </w:pBdr>
              <w:spacing w:line="240" w:lineRule="auto"/>
              <w:ind w:left="0" w:hanging="2"/>
              <w:rPr>
                <w:rFonts w:ascii="Calibri" w:eastAsia="Calibri" w:hAnsi="Calibri" w:cs="Calibri"/>
                <w:color w:val="000000"/>
              </w:rPr>
            </w:pPr>
          </w:p>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Brief course description</w:t>
            </w:r>
          </w:p>
          <w:p w:rsidR="005E45E2" w:rsidRDefault="005E45E2">
            <w:pPr>
              <w:pBdr>
                <w:top w:val="nil"/>
                <w:left w:val="nil"/>
                <w:bottom w:val="nil"/>
                <w:right w:val="nil"/>
                <w:between w:val="nil"/>
              </w:pBdr>
              <w:spacing w:line="240" w:lineRule="auto"/>
              <w:ind w:left="0" w:hanging="2"/>
              <w:rPr>
                <w:rFonts w:ascii="Calibri" w:eastAsia="Calibri" w:hAnsi="Calibri" w:cs="Calibri"/>
                <w:color w:val="000000"/>
              </w:rPr>
            </w:pPr>
          </w:p>
        </w:tc>
        <w:tc>
          <w:tcPr>
            <w:tcW w:w="5868" w:type="dxa"/>
            <w:vAlign w:val="center"/>
          </w:tcPr>
          <w:p w:rsidR="005E45E2" w:rsidRDefault="00B54D2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libri" w:eastAsia="Calibri" w:hAnsi="Calibri" w:cs="Calibri"/>
                <w:color w:val="222222"/>
              </w:rPr>
            </w:pPr>
            <w:r>
              <w:rPr>
                <w:rFonts w:ascii="Calibri" w:eastAsia="Calibri" w:hAnsi="Calibri" w:cs="Calibri"/>
                <w:color w:val="222222"/>
              </w:rPr>
              <w:t>The aim of the course is to explain to the student the function of the body and upper extremities in order to acquire the ability to select relevant physiotherapeutic procedures and evaluate their effectiveness.</w:t>
            </w:r>
          </w:p>
          <w:p w:rsidR="005E45E2" w:rsidRDefault="00B54D2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libri" w:eastAsia="Calibri" w:hAnsi="Calibri" w:cs="Calibri"/>
                <w:color w:val="222222"/>
              </w:rPr>
            </w:pPr>
            <w:r>
              <w:rPr>
                <w:rFonts w:ascii="Calibri" w:eastAsia="Calibri" w:hAnsi="Calibri" w:cs="Calibri"/>
                <w:color w:val="222222"/>
              </w:rPr>
              <w:t>The student will also be taught with specifi</w:t>
            </w:r>
            <w:r>
              <w:rPr>
                <w:rFonts w:ascii="Calibri" w:eastAsia="Calibri" w:hAnsi="Calibri" w:cs="Calibri"/>
                <w:color w:val="222222"/>
              </w:rPr>
              <w:t>c competences:</w:t>
            </w:r>
          </w:p>
          <w:p w:rsidR="005E45E2" w:rsidRDefault="00B54D2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libri" w:eastAsia="Calibri" w:hAnsi="Calibri" w:cs="Calibri"/>
                <w:color w:val="222222"/>
              </w:rPr>
            </w:pPr>
            <w:r>
              <w:rPr>
                <w:rFonts w:ascii="Calibri" w:eastAsia="Calibri" w:hAnsi="Calibri" w:cs="Calibri"/>
                <w:color w:val="222222"/>
              </w:rPr>
              <w:t>Knowledge and understanding of the kinetics and kinematics of motor hull control in static and dynamic activities, and upper extremities during stretching, capturing and manipulation; knowledge of specifics in children and the elderly.</w:t>
            </w:r>
          </w:p>
          <w:p w:rsidR="005E45E2" w:rsidRDefault="00B54D2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libri" w:eastAsia="Calibri" w:hAnsi="Calibri" w:cs="Calibri"/>
                <w:color w:val="222222"/>
              </w:rPr>
            </w:pPr>
            <w:r>
              <w:rPr>
                <w:rFonts w:ascii="Calibri" w:eastAsia="Calibri" w:hAnsi="Calibri" w:cs="Calibri"/>
                <w:color w:val="222222"/>
              </w:rPr>
              <w:t>Extensive knowledge of the risk factors for pain in the lower back and the cause of pathological posture, impaired balance, fall and damage of the upper extremities.</w:t>
            </w:r>
          </w:p>
          <w:p w:rsidR="005E45E2" w:rsidRDefault="00B54D2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libri" w:eastAsia="Calibri" w:hAnsi="Calibri" w:cs="Calibri"/>
                <w:color w:val="222222"/>
              </w:rPr>
            </w:pPr>
            <w:r>
              <w:rPr>
                <w:rFonts w:ascii="Calibri" w:eastAsia="Calibri" w:hAnsi="Calibri" w:cs="Calibri"/>
                <w:color w:val="222222"/>
              </w:rPr>
              <w:t>Ability to use and interpret the results of methods for analyzing posture, balance, liftin</w:t>
            </w:r>
            <w:r>
              <w:rPr>
                <w:rFonts w:ascii="Calibri" w:eastAsia="Calibri" w:hAnsi="Calibri" w:cs="Calibri"/>
                <w:color w:val="222222"/>
              </w:rPr>
              <w:t xml:space="preserve">g and carrying loads; the use of </w:t>
            </w:r>
            <w:proofErr w:type="spellStart"/>
            <w:r>
              <w:rPr>
                <w:rFonts w:ascii="Calibri" w:eastAsia="Calibri" w:hAnsi="Calibri" w:cs="Calibri"/>
                <w:color w:val="222222"/>
              </w:rPr>
              <w:t>kinesiological</w:t>
            </w:r>
            <w:proofErr w:type="spellEnd"/>
            <w:r>
              <w:rPr>
                <w:rFonts w:ascii="Calibri" w:eastAsia="Calibri" w:hAnsi="Calibri" w:cs="Calibri"/>
                <w:color w:val="222222"/>
              </w:rPr>
              <w:t xml:space="preserve"> methods and extensive knowledge of </w:t>
            </w:r>
            <w:r>
              <w:rPr>
                <w:rFonts w:ascii="Calibri" w:eastAsia="Calibri" w:hAnsi="Calibri" w:cs="Calibri"/>
                <w:color w:val="222222"/>
              </w:rPr>
              <w:lastRenderedPageBreak/>
              <w:t>the protocols for assessing the level of physical function, upper limb damage and their interpretation.</w:t>
            </w:r>
          </w:p>
          <w:p w:rsidR="005E45E2" w:rsidRDefault="005E45E2">
            <w:pPr>
              <w:ind w:left="0" w:hanging="2"/>
              <w:rPr>
                <w:rFonts w:ascii="Calibri" w:eastAsia="Calibri" w:hAnsi="Calibri" w:cs="Calibri"/>
              </w:rPr>
            </w:pPr>
          </w:p>
        </w:tc>
      </w:tr>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Form of teaching</w:t>
            </w:r>
          </w:p>
        </w:tc>
        <w:tc>
          <w:tcPr>
            <w:tcW w:w="586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40 class hours of Lectures (1 group)</w:t>
            </w:r>
          </w:p>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20 class hours of Seminars (1 group)</w:t>
            </w:r>
          </w:p>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40 class hours of Exercises (2 groups)</w:t>
            </w:r>
          </w:p>
        </w:tc>
      </w:tr>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Form of assessment</w:t>
            </w:r>
          </w:p>
        </w:tc>
        <w:tc>
          <w:tcPr>
            <w:tcW w:w="586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Written exam</w:t>
            </w:r>
          </w:p>
          <w:p w:rsidR="005E45E2" w:rsidRDefault="005E45E2">
            <w:pPr>
              <w:pBdr>
                <w:top w:val="nil"/>
                <w:left w:val="nil"/>
                <w:bottom w:val="nil"/>
                <w:right w:val="nil"/>
                <w:between w:val="nil"/>
              </w:pBdr>
              <w:spacing w:line="240" w:lineRule="auto"/>
              <w:ind w:left="0" w:hanging="2"/>
              <w:rPr>
                <w:rFonts w:ascii="Calibri" w:eastAsia="Calibri" w:hAnsi="Calibri" w:cs="Calibri"/>
                <w:color w:val="000000"/>
              </w:rPr>
            </w:pPr>
          </w:p>
        </w:tc>
      </w:tr>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Number of ECTS</w:t>
            </w:r>
          </w:p>
        </w:tc>
        <w:tc>
          <w:tcPr>
            <w:tcW w:w="586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7</w:t>
            </w:r>
          </w:p>
        </w:tc>
      </w:tr>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Class hours per week</w:t>
            </w:r>
          </w:p>
        </w:tc>
        <w:tc>
          <w:tcPr>
            <w:tcW w:w="586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25</w:t>
            </w:r>
          </w:p>
        </w:tc>
      </w:tr>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Minimum number of students </w:t>
            </w:r>
          </w:p>
        </w:tc>
        <w:tc>
          <w:tcPr>
            <w:tcW w:w="586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Period of realization </w:t>
            </w:r>
          </w:p>
        </w:tc>
        <w:tc>
          <w:tcPr>
            <w:tcW w:w="586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April</w:t>
            </w:r>
          </w:p>
        </w:tc>
      </w:tr>
      <w:tr w:rsidR="005E45E2">
        <w:trPr>
          <w:trHeight w:val="567"/>
        </w:trPr>
        <w:tc>
          <w:tcPr>
            <w:tcW w:w="2988" w:type="dxa"/>
            <w:vAlign w:val="center"/>
          </w:tcPr>
          <w:p w:rsidR="005E45E2" w:rsidRDefault="00B54D2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Lecturer</w:t>
            </w:r>
          </w:p>
        </w:tc>
        <w:tc>
          <w:tcPr>
            <w:tcW w:w="5868" w:type="dxa"/>
            <w:vAlign w:val="center"/>
          </w:tcPr>
          <w:p w:rsidR="005E45E2" w:rsidRDefault="00B54D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b/>
              </w:rPr>
              <w:t xml:space="preserve">Professor </w:t>
            </w:r>
            <w:proofErr w:type="spellStart"/>
            <w:r>
              <w:rPr>
                <w:rFonts w:ascii="Calibri" w:eastAsia="Calibri" w:hAnsi="Calibri" w:cs="Calibri"/>
                <w:b/>
              </w:rPr>
              <w:t>Savo</w:t>
            </w:r>
            <w:proofErr w:type="spellEnd"/>
            <w:r>
              <w:rPr>
                <w:rFonts w:ascii="Calibri" w:eastAsia="Calibri" w:hAnsi="Calibri" w:cs="Calibri"/>
                <w:b/>
              </w:rPr>
              <w:t xml:space="preserve"> </w:t>
            </w:r>
            <w:proofErr w:type="spellStart"/>
            <w:r>
              <w:rPr>
                <w:rFonts w:ascii="Calibri" w:eastAsia="Calibri" w:hAnsi="Calibri" w:cs="Calibri"/>
                <w:b/>
              </w:rPr>
              <w:t>Jovanović</w:t>
            </w:r>
            <w:proofErr w:type="spellEnd"/>
            <w:r>
              <w:rPr>
                <w:rFonts w:ascii="Calibri" w:eastAsia="Calibri" w:hAnsi="Calibri" w:cs="Calibri"/>
                <w:b/>
              </w:rPr>
              <w:t>, M.D., PhD, Professor Emeritus</w:t>
            </w:r>
          </w:p>
          <w:p w:rsidR="005E45E2" w:rsidRDefault="00B54D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b/>
              </w:rPr>
              <w:t xml:space="preserve">Ivan </w:t>
            </w:r>
            <w:proofErr w:type="spellStart"/>
            <w:r>
              <w:rPr>
                <w:rFonts w:ascii="Calibri" w:eastAsia="Calibri" w:hAnsi="Calibri" w:cs="Calibri"/>
                <w:b/>
              </w:rPr>
              <w:t>Perić</w:t>
            </w:r>
            <w:proofErr w:type="spellEnd"/>
            <w:r>
              <w:rPr>
                <w:rFonts w:ascii="Calibri" w:eastAsia="Calibri" w:hAnsi="Calibri" w:cs="Calibri"/>
                <w:b/>
              </w:rPr>
              <w:t>, MSc in Kinesiology</w:t>
            </w:r>
          </w:p>
          <w:p w:rsidR="005E45E2" w:rsidRDefault="00B54D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b/>
              </w:rPr>
              <w:t xml:space="preserve">Toni </w:t>
            </w:r>
            <w:proofErr w:type="spellStart"/>
            <w:r>
              <w:rPr>
                <w:rFonts w:ascii="Calibri" w:eastAsia="Calibri" w:hAnsi="Calibri" w:cs="Calibri"/>
                <w:b/>
              </w:rPr>
              <w:t>Josić</w:t>
            </w:r>
            <w:proofErr w:type="spellEnd"/>
            <w:r>
              <w:rPr>
                <w:rFonts w:ascii="Calibri" w:eastAsia="Calibri" w:hAnsi="Calibri" w:cs="Calibri"/>
                <w:b/>
              </w:rPr>
              <w:t>, MSc in Kinesiology</w:t>
            </w:r>
          </w:p>
        </w:tc>
      </w:tr>
    </w:tbl>
    <w:p w:rsidR="005E45E2" w:rsidRDefault="005E45E2">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5E45E2">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D26" w:rsidRDefault="00B54D26">
      <w:pPr>
        <w:spacing w:line="240" w:lineRule="auto"/>
        <w:ind w:left="0" w:hanging="2"/>
      </w:pPr>
      <w:r>
        <w:separator/>
      </w:r>
    </w:p>
  </w:endnote>
  <w:endnote w:type="continuationSeparator" w:id="0">
    <w:p w:rsidR="00B54D26" w:rsidRDefault="00B54D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D26" w:rsidRDefault="00B54D26">
      <w:pPr>
        <w:spacing w:line="240" w:lineRule="auto"/>
        <w:ind w:left="0" w:hanging="2"/>
      </w:pPr>
      <w:r>
        <w:separator/>
      </w:r>
    </w:p>
  </w:footnote>
  <w:footnote w:type="continuationSeparator" w:id="0">
    <w:p w:rsidR="00B54D26" w:rsidRDefault="00B54D2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E2" w:rsidRDefault="00B54D26">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5E45E2" w:rsidRDefault="005E45E2">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E2"/>
    <w:rsid w:val="005E45E2"/>
    <w:rsid w:val="007223EA"/>
    <w:rsid w:val="00B54D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BDB31-4FFE-4890-BE98-F4361817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HTMLunaprijedoblikovan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unaprijedoblikovanoChar">
    <w:name w:val="HTML unaprijed oblikovano Char"/>
    <w:rPr>
      <w:rFonts w:ascii="Courier New" w:hAnsi="Courier New" w:cs="Courier New"/>
      <w:w w:val="100"/>
      <w:position w:val="-1"/>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h2ewT8HQJr2OQhXzv/nf4dq6A==">AMUW2mW7eK4+ShQWr3m8UkFRkcmEG7YL8b3mQ63w0Z8SWAAkD/usoBjY0THszNbEFRr8UXVxMsULp5fs/0v++TwlZ6nkq5Vggi+vxfVXc+V2brpsKVBd/vM=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2020-09-11T12:19:00Z</dcterms:created>
  <dcterms:modified xsi:type="dcterms:W3CDTF">2020-09-11T12:19:00Z</dcterms:modified>
</cp:coreProperties>
</file>