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25" w:rsidRDefault="008023B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977E25" w:rsidRDefault="00977E25">
      <w:pPr>
        <w:pBdr>
          <w:top w:val="nil"/>
          <w:left w:val="nil"/>
          <w:bottom w:val="nil"/>
          <w:right w:val="nil"/>
          <w:between w:val="nil"/>
        </w:pBdr>
        <w:spacing w:line="240" w:lineRule="auto"/>
        <w:ind w:left="0" w:hanging="2"/>
        <w:jc w:val="center"/>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of </w:t>
            </w:r>
            <w:r w:rsidR="00EB5822">
              <w:rPr>
                <w:rFonts w:ascii="Calibri" w:eastAsia="Calibri" w:hAnsi="Calibri" w:cs="Calibri"/>
                <w:color w:val="000000"/>
              </w:rPr>
              <w:t>Clinical medicine</w:t>
            </w: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Josip Juraj Strossmayer University of Osijek</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977E25" w:rsidRDefault="00A3777C">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University</w:t>
            </w:r>
            <w:r w:rsidR="00EB5822">
              <w:rPr>
                <w:rFonts w:ascii="Calibri" w:eastAsia="Calibri" w:hAnsi="Calibri" w:cs="Calibri"/>
                <w:color w:val="000000"/>
              </w:rPr>
              <w:t xml:space="preserve"> Undergraduate</w:t>
            </w:r>
            <w:r>
              <w:rPr>
                <w:rFonts w:ascii="Calibri" w:eastAsia="Calibri" w:hAnsi="Calibri" w:cs="Calibri"/>
                <w:color w:val="000000"/>
              </w:rPr>
              <w:t xml:space="preserve"> Study in Physiotherapy</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r w:rsidR="00EB5822">
              <w:rPr>
                <w:rFonts w:ascii="Calibri" w:eastAsia="Calibri" w:hAnsi="Calibri" w:cs="Calibri"/>
                <w:color w:val="000000"/>
              </w:rPr>
              <w:t>2</w:t>
            </w:r>
            <w:r w:rsidR="00EB5822" w:rsidRPr="00EB5822">
              <w:rPr>
                <w:rFonts w:ascii="Calibri" w:eastAsia="Calibri" w:hAnsi="Calibri" w:cs="Calibri"/>
                <w:color w:val="000000"/>
                <w:vertAlign w:val="superscript"/>
              </w:rPr>
              <w:t>nd</w:t>
            </w:r>
            <w:r w:rsidR="00EB5822">
              <w:rPr>
                <w:rFonts w:ascii="Calibri" w:eastAsia="Calibri" w:hAnsi="Calibri" w:cs="Calibri"/>
                <w:color w:val="000000"/>
              </w:rPr>
              <w:t xml:space="preserve"> </w:t>
            </w:r>
            <w:r>
              <w:rPr>
                <w:rFonts w:ascii="Calibri" w:eastAsia="Calibri" w:hAnsi="Calibri" w:cs="Calibri"/>
                <w:color w:val="000000"/>
              </w:rPr>
              <w:t>year</w:t>
            </w:r>
          </w:p>
        </w:tc>
      </w:tr>
    </w:tbl>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977E25" w:rsidRDefault="0097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977E25" w:rsidRDefault="00EB58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Physical factors in therapy</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977E25">
        <w:trPr>
          <w:trHeight w:val="567"/>
        </w:trPr>
        <w:tc>
          <w:tcPr>
            <w:tcW w:w="298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EB5822" w:rsidRPr="00EB5822" w:rsidRDefault="00EB5822" w:rsidP="00EB5822">
            <w:pPr>
              <w:ind w:left="0" w:hanging="2"/>
              <w:rPr>
                <w:rFonts w:ascii="Calibri" w:eastAsia="Calibri" w:hAnsi="Calibri" w:cs="Calibri"/>
              </w:rPr>
            </w:pPr>
            <w:r>
              <w:rPr>
                <w:rFonts w:ascii="Calibri" w:eastAsia="Calibri" w:hAnsi="Calibri" w:cs="Calibri"/>
              </w:rPr>
              <w:t>Main goals of the course are a</w:t>
            </w:r>
            <w:r w:rsidRPr="00EB5822">
              <w:rPr>
                <w:rFonts w:ascii="Calibri" w:eastAsia="Calibri" w:hAnsi="Calibri" w:cs="Calibri"/>
              </w:rPr>
              <w:t xml:space="preserve">cquiring </w:t>
            </w:r>
            <w:r>
              <w:rPr>
                <w:rFonts w:ascii="Calibri" w:eastAsia="Calibri" w:hAnsi="Calibri" w:cs="Calibri"/>
              </w:rPr>
              <w:t xml:space="preserve">the </w:t>
            </w:r>
            <w:r w:rsidRPr="00EB5822">
              <w:rPr>
                <w:rFonts w:ascii="Calibri" w:eastAsia="Calibri" w:hAnsi="Calibri" w:cs="Calibri"/>
              </w:rPr>
              <w:t>knowledge and skills necessary to determine the need for physiotherapy treatment, planning and programming the physiotherapy process, and selecting and applying physiotherapy procedures according to the needs of the users.</w:t>
            </w:r>
            <w:r>
              <w:rPr>
                <w:rFonts w:ascii="Calibri" w:eastAsia="Calibri" w:hAnsi="Calibri" w:cs="Calibri"/>
              </w:rPr>
              <w:t xml:space="preserve"> Upon </w:t>
            </w:r>
            <w:r w:rsidRPr="00EB5822">
              <w:rPr>
                <w:rFonts w:ascii="Calibri" w:eastAsia="Calibri" w:hAnsi="Calibri" w:cs="Calibri"/>
              </w:rPr>
              <w:t>mastering the content</w:t>
            </w:r>
            <w:r>
              <w:rPr>
                <w:rFonts w:ascii="Calibri" w:eastAsia="Calibri" w:hAnsi="Calibri" w:cs="Calibri"/>
              </w:rPr>
              <w:t>s</w:t>
            </w:r>
            <w:r w:rsidRPr="00EB5822">
              <w:rPr>
                <w:rFonts w:ascii="Calibri" w:eastAsia="Calibri" w:hAnsi="Calibri" w:cs="Calibri"/>
              </w:rPr>
              <w:t xml:space="preserve"> of the course the student will be able to:</w:t>
            </w:r>
          </w:p>
          <w:p w:rsidR="00EB5822" w:rsidRPr="00EB5822" w:rsidRDefault="00EB5822" w:rsidP="00EB5822">
            <w:pPr>
              <w:ind w:left="0" w:hanging="2"/>
              <w:rPr>
                <w:rFonts w:ascii="Calibri" w:eastAsia="Calibri" w:hAnsi="Calibri" w:cs="Calibri"/>
              </w:rPr>
            </w:pPr>
            <w:r w:rsidRPr="00EB5822">
              <w:rPr>
                <w:rFonts w:ascii="Calibri" w:eastAsia="Calibri" w:hAnsi="Calibri" w:cs="Calibri"/>
              </w:rPr>
              <w:t>- describe the basic principles of symptomatic and causal treatment,</w:t>
            </w:r>
          </w:p>
          <w:p w:rsidR="00EB5822" w:rsidRPr="00EB5822" w:rsidRDefault="00EB5822" w:rsidP="00EB5822">
            <w:pPr>
              <w:ind w:left="0" w:hanging="2"/>
              <w:rPr>
                <w:rFonts w:ascii="Calibri" w:eastAsia="Calibri" w:hAnsi="Calibri" w:cs="Calibri"/>
              </w:rPr>
            </w:pPr>
            <w:r w:rsidRPr="00EB5822">
              <w:rPr>
                <w:rFonts w:ascii="Calibri" w:eastAsia="Calibri" w:hAnsi="Calibri" w:cs="Calibri"/>
              </w:rPr>
              <w:t>- describe the effects of physical factors in therapy,</w:t>
            </w:r>
          </w:p>
          <w:p w:rsidR="00EB5822" w:rsidRPr="00EB5822" w:rsidRDefault="00EB5822" w:rsidP="00EB5822">
            <w:pPr>
              <w:ind w:left="0" w:hanging="2"/>
              <w:rPr>
                <w:rFonts w:ascii="Calibri" w:eastAsia="Calibri" w:hAnsi="Calibri" w:cs="Calibri"/>
              </w:rPr>
            </w:pPr>
            <w:r w:rsidRPr="00EB5822">
              <w:rPr>
                <w:rFonts w:ascii="Calibri" w:eastAsia="Calibri" w:hAnsi="Calibri" w:cs="Calibri"/>
              </w:rPr>
              <w:t>- identify and describe indications and contraindications for the application of physical factors in therapy,</w:t>
            </w:r>
          </w:p>
          <w:p w:rsidR="00EB5822" w:rsidRPr="00EB5822" w:rsidRDefault="00EB5822" w:rsidP="00EB5822">
            <w:pPr>
              <w:ind w:left="0" w:hanging="2"/>
              <w:rPr>
                <w:rFonts w:ascii="Calibri" w:eastAsia="Calibri" w:hAnsi="Calibri" w:cs="Calibri"/>
              </w:rPr>
            </w:pPr>
            <w:r w:rsidRPr="00EB5822">
              <w:rPr>
                <w:rFonts w:ascii="Calibri" w:eastAsia="Calibri" w:hAnsi="Calibri" w:cs="Calibri"/>
              </w:rPr>
              <w:t>- describe electrodiagnostic procedures and participate in their application,</w:t>
            </w:r>
          </w:p>
          <w:p w:rsidR="00977E25" w:rsidRDefault="00EB5822" w:rsidP="00EB5822">
            <w:pPr>
              <w:ind w:left="0" w:hanging="2"/>
              <w:rPr>
                <w:rFonts w:ascii="Calibri" w:eastAsia="Calibri" w:hAnsi="Calibri" w:cs="Calibri"/>
              </w:rPr>
            </w:pPr>
            <w:r w:rsidRPr="00EB5822">
              <w:rPr>
                <w:rFonts w:ascii="Calibri" w:eastAsia="Calibri" w:hAnsi="Calibri" w:cs="Calibri"/>
              </w:rPr>
              <w:t>- identify, describe, critically analyze, plan and apply electrotherapy, thermotherapy, ultrasound, light, paraffin, magnetotherapy, hydrotherapy, cryotherapy and laser therapy.</w:t>
            </w:r>
            <w:r>
              <w:rPr>
                <w:rFonts w:ascii="Calibri" w:eastAsia="Calibri" w:hAnsi="Calibri" w:cs="Calibri"/>
              </w:rPr>
              <w:t xml:space="preserve"> Course contents: </w:t>
            </w:r>
            <w:r w:rsidRPr="00EB5822">
              <w:rPr>
                <w:rFonts w:ascii="Calibri" w:eastAsia="Calibri" w:hAnsi="Calibri" w:cs="Calibri"/>
              </w:rPr>
              <w:t xml:space="preserve">Physical factors in physiotherapy: definition and role in physical medicine </w:t>
            </w:r>
            <w:r w:rsidRPr="00EB5822">
              <w:rPr>
                <w:rFonts w:ascii="Calibri" w:eastAsia="Calibri" w:hAnsi="Calibri" w:cs="Calibri"/>
              </w:rPr>
              <w:lastRenderedPageBreak/>
              <w:t>and rehabilitation: electrodiagnostic procedures preceding the use of physiotherapy, electrotherapy, electrostimulation, thermotherapy and thermodiagnostics, ultrasound therapy, light therapy, paraffin therapy, basics of balneotherapy, basics of balneotherapy laser therapy, principles of symptomatic and causal treatment.</w:t>
            </w:r>
          </w:p>
          <w:p w:rsidR="00977E25" w:rsidRDefault="00977E25">
            <w:pPr>
              <w:ind w:left="0" w:hanging="2"/>
              <w:rPr>
                <w:rFonts w:ascii="Calibri" w:eastAsia="Calibri" w:hAnsi="Calibri" w:cs="Calibri"/>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teaching</w:t>
            </w:r>
          </w:p>
        </w:tc>
        <w:tc>
          <w:tcPr>
            <w:tcW w:w="5868" w:type="dxa"/>
            <w:vAlign w:val="center"/>
          </w:tcPr>
          <w:p w:rsidR="00977E25"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 class hours of Lectures (1 group)</w:t>
            </w:r>
          </w:p>
          <w:p w:rsidR="00EB5822"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 class hours of Exercises (4 groups)</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977E25"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977E25"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4</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977E25"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977E25" w:rsidRDefault="00EB5822">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977E25" w:rsidRDefault="00EB5822" w:rsidP="00A3777C">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January</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977E25" w:rsidRDefault="00EB5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Professor Savo Jovanović, MD, PhD</w:t>
            </w:r>
          </w:p>
          <w:p w:rsidR="00EB5822" w:rsidRDefault="00EB5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Toni Josić, MSc in Kinesiology</w:t>
            </w:r>
          </w:p>
          <w:p w:rsidR="00EB5822" w:rsidRDefault="00EB5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Ivan Perić, MSc in Kinesiology</w:t>
            </w:r>
          </w:p>
          <w:p w:rsidR="00EB5822" w:rsidRDefault="00EB5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Nikolina Lazić, MSc in Kinesiology</w:t>
            </w:r>
          </w:p>
        </w:tc>
      </w:tr>
    </w:tbl>
    <w:p w:rsidR="00977E25" w:rsidRDefault="00977E25">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977E25" w:rsidRDefault="00977E25">
      <w:pPr>
        <w:ind w:left="0" w:hanging="2"/>
      </w:pPr>
    </w:p>
    <w:sectPr w:rsidR="00977E25">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A8" w:rsidRDefault="009336A8">
      <w:pPr>
        <w:spacing w:line="240" w:lineRule="auto"/>
        <w:ind w:left="0" w:hanging="2"/>
      </w:pPr>
      <w:r>
        <w:separator/>
      </w:r>
    </w:p>
  </w:endnote>
  <w:endnote w:type="continuationSeparator" w:id="0">
    <w:p w:rsidR="009336A8" w:rsidRDefault="009336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A8" w:rsidRDefault="009336A8">
      <w:pPr>
        <w:spacing w:line="240" w:lineRule="auto"/>
        <w:ind w:left="0" w:hanging="2"/>
      </w:pPr>
      <w:r>
        <w:separator/>
      </w:r>
    </w:p>
  </w:footnote>
  <w:footnote w:type="continuationSeparator" w:id="0">
    <w:p w:rsidR="009336A8" w:rsidRDefault="009336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5" w:rsidRDefault="008023B7">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977E25" w:rsidRDefault="00977E25">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5"/>
    <w:rsid w:val="003D1CA2"/>
    <w:rsid w:val="007D5E52"/>
    <w:rsid w:val="008023B7"/>
    <w:rsid w:val="009336A8"/>
    <w:rsid w:val="00977E25"/>
    <w:rsid w:val="00A3777C"/>
    <w:rsid w:val="00EB58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F410-F6DC-4062-BC24-22BCD02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qFormat/>
    <w:pPr>
      <w:tabs>
        <w:tab w:val="center" w:pos="4536"/>
        <w:tab w:val="right" w:pos="9072"/>
      </w:tabs>
      <w:spacing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eastAsia="Times New Roman" w:hAnsi="Courier New" w:cs="Courier New"/>
      <w:w w:val="100"/>
      <w:position w:val="-1"/>
      <w:sz w:val="20"/>
      <w:szCs w:val="20"/>
      <w:effect w:val="none"/>
      <w:vertAlign w:val="baseline"/>
      <w:cs w:val="0"/>
      <w:em w:val="none"/>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PUMTX9T9cHMZ4zY9Nn+rxuyPQ==">AMUW2mUsa0IHuUrftJljef/XFU3LNc+sDCv/a+bIsZ+GtJy1+lWQ3oynxB740Iz6RDyvrcLDjXrAeRGC3I6qF1Cs8S7ovUHZCQaoF0Z7kSp9lMuUXklrJTY=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2020-09-11T13:14:00Z</dcterms:created>
  <dcterms:modified xsi:type="dcterms:W3CDTF">2020-09-11T13:14:00Z</dcterms:modified>
</cp:coreProperties>
</file>