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6"/>
        <w:gridCol w:w="1418"/>
        <w:gridCol w:w="708"/>
        <w:gridCol w:w="993"/>
        <w:gridCol w:w="2039"/>
        <w:gridCol w:w="1482"/>
        <w:gridCol w:w="663"/>
        <w:gridCol w:w="551"/>
      </w:tblGrid>
      <w:tr w:rsidR="00B86029" w:rsidTr="00B86029">
        <w:trPr>
          <w:cantSplit/>
          <w:trHeight w:val="369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B86029" w:rsidRDefault="00B86029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Course title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029" w:rsidRDefault="00B86029">
            <w:pPr>
              <w:spacing w:line="256" w:lineRule="auto"/>
              <w:jc w:val="center"/>
              <w:rPr>
                <w:rFonts w:ascii="Cambria" w:hAnsi="Cambria"/>
                <w:b/>
                <w:caps/>
                <w:sz w:val="20"/>
                <w:szCs w:val="20"/>
                <w:lang w:val="en-GB"/>
              </w:rPr>
            </w:pPr>
            <w:bookmarkStart w:id="0" w:name="_GoBack"/>
            <w:r>
              <w:rPr>
                <w:rFonts w:ascii="Cambria" w:hAnsi="Cambria"/>
                <w:b/>
                <w:caps/>
                <w:sz w:val="20"/>
                <w:szCs w:val="20"/>
                <w:lang w:val="en-GB"/>
              </w:rPr>
              <w:t>Call in the New Testament</w:t>
            </w:r>
            <w:bookmarkEnd w:id="0"/>
          </w:p>
        </w:tc>
      </w:tr>
      <w:tr w:rsidR="00B86029" w:rsidTr="00B86029">
        <w:trPr>
          <w:cantSplit/>
          <w:trHeight w:val="369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B86029" w:rsidRDefault="00B86029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Course director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029" w:rsidRDefault="00B86029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Sister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GB"/>
              </w:rPr>
              <w:t>Finka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 Tomas, SCSC, Ph.D.</w:t>
            </w:r>
          </w:p>
        </w:tc>
      </w:tr>
      <w:tr w:rsidR="00B86029" w:rsidTr="00B86029">
        <w:trPr>
          <w:cantSplit/>
          <w:trHeight w:val="121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B86029" w:rsidRDefault="00B86029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Learning outcomes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029" w:rsidRDefault="00B86029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After successfully completing the course, the student will be able to:</w:t>
            </w:r>
          </w:p>
          <w:p w:rsidR="00B86029" w:rsidRDefault="00B86029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1. Summarize the typology of Christian call depicted in the call of the twelve apostles.</w:t>
            </w:r>
          </w:p>
          <w:p w:rsidR="00B86029" w:rsidRDefault="00B86029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2. Define the specificity of Christ’s call through the calling of sinners.</w:t>
            </w:r>
          </w:p>
          <w:p w:rsidR="00B86029" w:rsidRDefault="00B86029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3. Put into relation the individuality and universality of the call. Called to </w:t>
            </w:r>
            <w:proofErr w:type="gramStart"/>
            <w:r>
              <w:rPr>
                <w:rFonts w:ascii="Cambria" w:hAnsi="Cambria"/>
                <w:sz w:val="20"/>
                <w:szCs w:val="20"/>
                <w:lang w:val="en-GB"/>
              </w:rPr>
              <w:t>be sent</w:t>
            </w:r>
            <w:proofErr w:type="gramEnd"/>
            <w:r>
              <w:rPr>
                <w:rFonts w:ascii="Cambria" w:hAnsi="Cambria"/>
                <w:sz w:val="20"/>
                <w:szCs w:val="20"/>
                <w:lang w:val="en-GB"/>
              </w:rPr>
              <w:t>.</w:t>
            </w:r>
          </w:p>
          <w:p w:rsidR="00B86029" w:rsidRDefault="00B86029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4. Identify the key stages of the call with Peter, John and Jacob.</w:t>
            </w:r>
          </w:p>
          <w:p w:rsidR="00B86029" w:rsidRDefault="00B86029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5. Explain the phenomenon of ‘unsuccessful calls’.</w:t>
            </w:r>
          </w:p>
          <w:p w:rsidR="00B86029" w:rsidRDefault="00B86029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6. Show the permanent disharmony of: entrusted missions and human capabilities.</w:t>
            </w:r>
          </w:p>
        </w:tc>
      </w:tr>
      <w:tr w:rsidR="00B86029" w:rsidTr="00B86029">
        <w:trPr>
          <w:cantSplit/>
          <w:trHeight w:val="90"/>
        </w:trPr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B86029" w:rsidRDefault="00B86029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The link between learning outcomes, teaching methods and evaluation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B86029" w:rsidRDefault="00B86029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Teaching activity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B86029" w:rsidRDefault="00B86029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ECTS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B86029" w:rsidRDefault="00B86029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Learning outcome</w:t>
            </w:r>
          </w:p>
        </w:tc>
        <w:tc>
          <w:tcPr>
            <w:tcW w:w="2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B86029" w:rsidRDefault="00B86029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Student activity</w:t>
            </w:r>
          </w:p>
        </w:tc>
        <w:tc>
          <w:tcPr>
            <w:tcW w:w="1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B86029" w:rsidRDefault="00B86029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Methods of assessment</w:t>
            </w: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B86029" w:rsidRDefault="00B86029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Points</w:t>
            </w:r>
          </w:p>
        </w:tc>
      </w:tr>
      <w:tr w:rsidR="00B86029" w:rsidTr="00B86029">
        <w:trPr>
          <w:cantSplit/>
          <w:trHeight w:val="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6029" w:rsidRDefault="00B86029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7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6029" w:rsidRDefault="00B86029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6029" w:rsidRDefault="00B86029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6029" w:rsidRDefault="00B86029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6029" w:rsidRDefault="00B86029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1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6029" w:rsidRDefault="00B86029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B86029" w:rsidRDefault="00B86029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min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B86029" w:rsidRDefault="00B86029">
            <w:pPr>
              <w:spacing w:line="256" w:lineRule="auto"/>
              <w:ind w:left="-183" w:right="-72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max</w:t>
            </w:r>
          </w:p>
        </w:tc>
      </w:tr>
      <w:tr w:rsidR="00B86029" w:rsidTr="00B86029">
        <w:trPr>
          <w:cantSplit/>
          <w:trHeight w:val="1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6029" w:rsidRDefault="00B86029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029" w:rsidRDefault="00B86029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Seminar attendance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029" w:rsidRDefault="00B86029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0.5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029" w:rsidRDefault="00B86029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1-6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029" w:rsidRDefault="00B86029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Presence at classes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029" w:rsidRDefault="00B86029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Records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029" w:rsidRDefault="00B86029">
            <w:pPr>
              <w:spacing w:line="256" w:lineRule="auto"/>
              <w:ind w:left="-4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20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029" w:rsidRDefault="00B86029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30</w:t>
            </w:r>
          </w:p>
        </w:tc>
      </w:tr>
      <w:tr w:rsidR="00B86029" w:rsidTr="00B86029">
        <w:trPr>
          <w:cantSplit/>
          <w:trHeight w:val="1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6029" w:rsidRDefault="00B86029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029" w:rsidRDefault="00B86029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Methodical preparations (report)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029" w:rsidRDefault="00B86029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0.5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029" w:rsidRDefault="00B86029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1-6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029" w:rsidRDefault="00B86029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Preparation for the report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029" w:rsidRDefault="00B86029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Presentation of the report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029" w:rsidRDefault="00B86029">
            <w:pPr>
              <w:spacing w:line="256" w:lineRule="auto"/>
              <w:ind w:left="-4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15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029" w:rsidRDefault="00B86029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35</w:t>
            </w:r>
          </w:p>
        </w:tc>
      </w:tr>
      <w:tr w:rsidR="00B86029" w:rsidTr="00B86029">
        <w:trPr>
          <w:cantSplit/>
          <w:trHeight w:val="1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6029" w:rsidRDefault="00B86029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029" w:rsidRDefault="00B86029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Methodical instructions, introductions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029" w:rsidRDefault="00B86029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029" w:rsidRDefault="00B86029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1-6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029" w:rsidRDefault="00B86029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Writing the seminar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029" w:rsidRDefault="00B86029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Written paper 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029" w:rsidRDefault="00B86029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25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029" w:rsidRDefault="00B86029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35</w:t>
            </w:r>
          </w:p>
        </w:tc>
      </w:tr>
      <w:tr w:rsidR="00B86029" w:rsidTr="00B86029">
        <w:trPr>
          <w:cantSplit/>
          <w:trHeight w:val="1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6029" w:rsidRDefault="00B86029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029" w:rsidRDefault="00B86029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Total: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B86029" w:rsidRDefault="00B86029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029" w:rsidRDefault="00B86029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029" w:rsidRDefault="00B86029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029" w:rsidRDefault="00B86029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B86029" w:rsidRDefault="00B86029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60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B86029" w:rsidRDefault="00B86029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100</w:t>
            </w:r>
          </w:p>
        </w:tc>
      </w:tr>
      <w:tr w:rsidR="00B86029" w:rsidTr="00B86029">
        <w:trPr>
          <w:cantSplit/>
          <w:trHeight w:val="19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B86029" w:rsidRDefault="00B86029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proofErr w:type="spellStart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>Class</w:t>
            </w:r>
            <w:proofErr w:type="spellEnd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>hours</w:t>
            </w:r>
            <w:proofErr w:type="spellEnd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>per</w:t>
            </w:r>
            <w:proofErr w:type="spellEnd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>week</w:t>
            </w:r>
            <w:proofErr w:type="spellEnd"/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6029" w:rsidRDefault="00B86029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</w:t>
            </w:r>
            <w:r>
              <w:rPr>
                <w:rFonts w:ascii="Cambria" w:hAnsi="Cambria"/>
                <w:sz w:val="20"/>
                <w:szCs w:val="20"/>
                <w:lang w:val="en-GB"/>
              </w:rPr>
              <w:t>/WS</w:t>
            </w:r>
          </w:p>
        </w:tc>
      </w:tr>
      <w:tr w:rsidR="00B86029" w:rsidTr="00B86029">
        <w:trPr>
          <w:cantSplit/>
          <w:trHeight w:val="19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B86029" w:rsidRDefault="00B86029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Teaching language (min. 5 students)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6029" w:rsidRDefault="00B86029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-</w:t>
            </w:r>
          </w:p>
        </w:tc>
      </w:tr>
      <w:tr w:rsidR="00B86029" w:rsidTr="00B86029">
        <w:trPr>
          <w:cantSplit/>
          <w:trHeight w:val="19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B86029" w:rsidRDefault="00B86029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Language of consultation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6029" w:rsidRDefault="00B86029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German, Italian</w:t>
            </w:r>
          </w:p>
        </w:tc>
      </w:tr>
    </w:tbl>
    <w:p w:rsidR="007454C4" w:rsidRDefault="007454C4"/>
    <w:sectPr w:rsidR="007454C4" w:rsidSect="00BA034B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391"/>
    <w:rsid w:val="007454C4"/>
    <w:rsid w:val="00892391"/>
    <w:rsid w:val="0098404A"/>
    <w:rsid w:val="00B86029"/>
    <w:rsid w:val="00BA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87F0C4-45EA-4EE3-B7E7-068B77C29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hr-HR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6029"/>
    <w:pPr>
      <w:spacing w:after="0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qFormat/>
    <w:rsid w:val="00B860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72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1007</Characters>
  <Application>Microsoft Office Word</Application>
  <DocSecurity>0</DocSecurity>
  <Lines>8</Lines>
  <Paragraphs>2</Paragraphs>
  <ScaleCrop>false</ScaleCrop>
  <Company>KBF Đakovo</Company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Kvaliteta</dc:creator>
  <cp:keywords/>
  <dc:description/>
  <cp:lastModifiedBy>Kvaliteta</cp:lastModifiedBy>
  <cp:revision>2</cp:revision>
  <dcterms:created xsi:type="dcterms:W3CDTF">2017-06-02T12:57:00Z</dcterms:created>
  <dcterms:modified xsi:type="dcterms:W3CDTF">2017-06-02T12:58:00Z</dcterms:modified>
</cp:coreProperties>
</file>