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F201" w14:textId="77777777" w:rsidR="00C546FC" w:rsidRPr="00AB0CE4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4A2AB09" w14:textId="35EF7014" w:rsidR="00C546FC" w:rsidRDefault="00745728" w:rsidP="005277D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UNIOS </w:t>
      </w:r>
      <w:r w:rsidR="00C546FC" w:rsidRPr="00AB0CE4">
        <w:rPr>
          <w:rStyle w:val="Strong"/>
        </w:rPr>
        <w:t>University Unit:</w:t>
      </w:r>
      <w:r w:rsidR="00C76C36">
        <w:rPr>
          <w:rStyle w:val="Strong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2A6CBD3C" w14:textId="33698913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</w:t>
      </w:r>
      <w:r w:rsidR="00DC1559">
        <w:rPr>
          <w:rStyle w:val="Strong"/>
        </w:rPr>
        <w:t xml:space="preserve">A </w:t>
      </w:r>
      <w:r w:rsidRPr="00AB0CE4">
        <w:rPr>
          <w:rStyle w:val="Strong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FOR ERASMUS</w:t>
      </w:r>
      <w:r w:rsidR="00220FD9" w:rsidRPr="00AB0CE4">
        <w:rPr>
          <w:rStyle w:val="Strong"/>
        </w:rPr>
        <w:t>+</w:t>
      </w:r>
      <w:r w:rsidRPr="00AB0CE4">
        <w:rPr>
          <w:rStyle w:val="Strong"/>
        </w:rPr>
        <w:t xml:space="preserve"> </w:t>
      </w:r>
      <w:r w:rsidR="00220FD9" w:rsidRPr="00AB0CE4">
        <w:rPr>
          <w:rStyle w:val="Strong"/>
        </w:rPr>
        <w:t xml:space="preserve">INDIVIDUAL </w:t>
      </w:r>
      <w:r w:rsidRPr="00AB0CE4">
        <w:rPr>
          <w:rStyle w:val="Strong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957F9E1" w:rsidR="00C546FC" w:rsidRPr="00AB0CE4" w:rsidRDefault="004E53DA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690540FF" w:rsidR="002B15C1" w:rsidRPr="00AB0CE4" w:rsidRDefault="004E53DA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29D7E28D" w14:textId="77777777" w:rsidR="00C76C36" w:rsidRDefault="004E53DA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German Syntax</w:t>
            </w:r>
          </w:p>
          <w:p w14:paraId="4F869B3E" w14:textId="1762AFD9" w:rsidR="004E53DA" w:rsidRPr="00AB0CE4" w:rsidRDefault="004E53DA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Uvod u sintaksu suvremenog njemačkog jezika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5A1AF750" w:rsidR="00D73CE8" w:rsidRPr="007748E2" w:rsidRDefault="005277D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Strong"/>
                <w:b w:val="0"/>
                <w:bCs w:val="0"/>
                <w:sz w:val="20"/>
                <w:szCs w:val="20"/>
              </w:rPr>
              <w:t>ISVU)</w:t>
            </w:r>
            <w:bookmarkStart w:id="0" w:name="_GoBack"/>
            <w:bookmarkEnd w:id="0"/>
          </w:p>
        </w:tc>
        <w:tc>
          <w:tcPr>
            <w:tcW w:w="5868" w:type="dxa"/>
            <w:vAlign w:val="center"/>
          </w:tcPr>
          <w:p w14:paraId="76FD64C2" w14:textId="6CF954F3" w:rsidR="00D73CE8" w:rsidRPr="00745B52" w:rsidRDefault="004E53DA" w:rsidP="00E42669">
            <w:pPr>
              <w:rPr>
                <w:rStyle w:val="Strong"/>
                <w:lang w:eastAsia="en-GB"/>
              </w:rPr>
            </w:pPr>
            <w:r>
              <w:t>75640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343CEE55" w:rsidR="00D73CE8" w:rsidRPr="00AB0CE4" w:rsidRDefault="004E53DA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German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3CACC48C" w:rsidR="00BF1402" w:rsidRPr="00C76C36" w:rsidRDefault="004E53DA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German phrases syntax, predicate and its complements, </w:t>
            </w:r>
            <w:r w:rsidR="00515986">
              <w:rPr>
                <w:rStyle w:val="Strong"/>
                <w:b w:val="0"/>
                <w:sz w:val="20"/>
                <w:szCs w:val="20"/>
              </w:rPr>
              <w:t>sentence supplements, word order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208FF6B1" w:rsidR="00D73CE8" w:rsidRPr="00C76C36" w:rsidRDefault="004E53DA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none</w:t>
            </w: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4155626F" w:rsidR="00EA597C" w:rsidRPr="00C76C36" w:rsidRDefault="004E53DA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Written exam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03AE04DC" w:rsidR="00D73CE8" w:rsidRPr="00AB0CE4" w:rsidRDefault="004E53DA" w:rsidP="00012F6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45FD18CE" w:rsidR="00D73CE8" w:rsidRPr="00AB0CE4" w:rsidRDefault="004E53DA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19AD691C" w:rsidR="00D73CE8" w:rsidRPr="00AB0CE4" w:rsidRDefault="004E53DA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65EDEEBE" w:rsidR="009C10A3" w:rsidRPr="00AB0CE4" w:rsidRDefault="004E53DA" w:rsidP="005F4372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Lecturer</w:t>
            </w:r>
            <w:r w:rsidR="00964FEE">
              <w:rPr>
                <w:rStyle w:val="Strong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71750536" w:rsidR="00012F6F" w:rsidRPr="00AB0CE4" w:rsidRDefault="004E53DA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Vladimir Karabalić </w:t>
            </w:r>
            <w:hyperlink r:id="rId8" w:history="1">
              <w:r w:rsidRPr="00D06EC1">
                <w:rPr>
                  <w:rStyle w:val="Hyperlink"/>
                  <w:sz w:val="20"/>
                  <w:szCs w:val="20"/>
                  <w:lang w:val="es-ES_tradnl"/>
                </w:rPr>
                <w:t>vkarabalic@ffos.hr</w:t>
              </w:r>
            </w:hyperlink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ED52755" w14:textId="77777777" w:rsidR="00C546FC" w:rsidRPr="00AB0CE4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F6E" w16cex:dateUtc="2022-03-0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7DB31" w16cid:durableId="25D05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4F36" w14:textId="77777777" w:rsidR="00AF029E" w:rsidRDefault="00AF029E" w:rsidP="00220FD9">
      <w:r>
        <w:separator/>
      </w:r>
    </w:p>
  </w:endnote>
  <w:endnote w:type="continuationSeparator" w:id="0">
    <w:p w14:paraId="60285C03" w14:textId="77777777" w:rsidR="00AF029E" w:rsidRDefault="00AF029E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1EDB" w14:textId="77777777" w:rsidR="00AF029E" w:rsidRDefault="00AF029E" w:rsidP="00220FD9">
      <w:r>
        <w:separator/>
      </w:r>
    </w:p>
  </w:footnote>
  <w:footnote w:type="continuationSeparator" w:id="0">
    <w:p w14:paraId="6097A8D1" w14:textId="77777777" w:rsidR="00AF029E" w:rsidRDefault="00AF029E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1884" w14:textId="17F2E670" w:rsidR="005A50CE" w:rsidRDefault="00594DB8">
    <w:pPr>
      <w:pStyle w:val="Header"/>
    </w:pPr>
    <w:r>
      <w:rPr>
        <w:noProof/>
        <w:lang w:val="de-DE" w:eastAsia="de-DE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B6A8E"/>
    <w:rsid w:val="004E53DA"/>
    <w:rsid w:val="004F1E38"/>
    <w:rsid w:val="004F6205"/>
    <w:rsid w:val="00515986"/>
    <w:rsid w:val="00522574"/>
    <w:rsid w:val="0052595E"/>
    <w:rsid w:val="005277D4"/>
    <w:rsid w:val="00555A91"/>
    <w:rsid w:val="00572CF4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AF029E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C5C9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styleId="CommentReference">
    <w:name w:val="annotation reference"/>
    <w:rsid w:val="001B6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41E"/>
    <w:rPr>
      <w:sz w:val="20"/>
      <w:szCs w:val="20"/>
    </w:rPr>
  </w:style>
  <w:style w:type="character" w:customStyle="1" w:styleId="CommentTextChar">
    <w:name w:val="Comment Text Char"/>
    <w:link w:val="CommentText"/>
    <w:rsid w:val="001B6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41E"/>
    <w:rPr>
      <w:b/>
      <w:bCs/>
    </w:rPr>
  </w:style>
  <w:style w:type="character" w:customStyle="1" w:styleId="CommentSubjectChar">
    <w:name w:val="Comment Subject Char"/>
    <w:link w:val="CommentSubject"/>
    <w:rsid w:val="001B64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B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19F7"/>
    <w:rPr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rabal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AEDB-D180-4B79-BEED-695A565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Robert Bor</cp:lastModifiedBy>
  <cp:revision>2</cp:revision>
  <cp:lastPrinted>2011-11-29T07:51:00Z</cp:lastPrinted>
  <dcterms:created xsi:type="dcterms:W3CDTF">2022-03-31T02:12:00Z</dcterms:created>
  <dcterms:modified xsi:type="dcterms:W3CDTF">2022-03-31T02:12:00Z</dcterms:modified>
</cp:coreProperties>
</file>