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D79F0" w14:textId="77777777" w:rsidR="001C7E90" w:rsidRDefault="001C7E90" w:rsidP="001C7E90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UNIOS University Unit: Catholic Faculty of Theology in Đakovo</w:t>
      </w:r>
    </w:p>
    <w:p w14:paraId="608BB8D6" w14:textId="77777777" w:rsidR="001C7E90" w:rsidRDefault="001C7E90" w:rsidP="001C7E90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14:paraId="6B3EE2F9" w14:textId="77777777" w:rsidR="001C7E90" w:rsidRDefault="001C7E90" w:rsidP="001C7E90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COURSES OFFERED IN FOREIGN LANGUAGE </w:t>
      </w:r>
    </w:p>
    <w:p w14:paraId="6696669C" w14:textId="77777777" w:rsidR="001C7E90" w:rsidRDefault="001C7E90" w:rsidP="001C7E90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FOR ERASMUS+ INDIVIDUAL INCOMING STUDENTS </w:t>
      </w:r>
    </w:p>
    <w:p w14:paraId="3550B81E" w14:textId="74B424BF" w:rsidR="001C7E90" w:rsidRDefault="001C7E90"/>
    <w:tbl>
      <w:tblPr>
        <w:tblW w:w="1010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79"/>
        <w:gridCol w:w="1441"/>
        <w:gridCol w:w="719"/>
        <w:gridCol w:w="1060"/>
        <w:gridCol w:w="1821"/>
        <w:gridCol w:w="1290"/>
        <w:gridCol w:w="576"/>
        <w:gridCol w:w="723"/>
      </w:tblGrid>
      <w:tr w:rsidR="001C7E90" w14:paraId="0D42D889" w14:textId="77777777" w:rsidTr="001C7E90">
        <w:trPr>
          <w:cantSplit/>
          <w:trHeight w:val="362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EB73476" w14:textId="77777777" w:rsidR="001C7E90" w:rsidRPr="001C7E90" w:rsidRDefault="001C7E90" w:rsidP="001C7E90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1C7E90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Study program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8B5A" w14:textId="77777777" w:rsidR="001C7E90" w:rsidRPr="001C7E90" w:rsidRDefault="001C7E90" w:rsidP="001C7E9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1C7E90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Study of Philosophy and Theology</w:t>
            </w:r>
          </w:p>
        </w:tc>
      </w:tr>
      <w:tr w:rsidR="001C7E90" w14:paraId="3F25F763" w14:textId="77777777" w:rsidTr="001C7E90">
        <w:trPr>
          <w:cantSplit/>
          <w:trHeight w:val="362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879B544" w14:textId="77777777" w:rsidR="001C7E90" w:rsidRPr="001C7E90" w:rsidRDefault="001C7E90" w:rsidP="001C7E90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1C7E90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Study level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611" w14:textId="77777777" w:rsidR="001C7E90" w:rsidRPr="001C7E90" w:rsidRDefault="001C7E90" w:rsidP="001C7E9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1C7E90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MA</w:t>
            </w:r>
          </w:p>
        </w:tc>
      </w:tr>
      <w:tr w:rsidR="00853A12" w:rsidRPr="00653B32" w14:paraId="50D609D9" w14:textId="77777777" w:rsidTr="009B10CF">
        <w:trPr>
          <w:cantSplit/>
          <w:trHeight w:val="362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34E97D9" w14:textId="77777777" w:rsidR="00853A12" w:rsidRPr="00653B32" w:rsidRDefault="00853A12" w:rsidP="009B10CF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4E21" w14:textId="77777777" w:rsidR="00853A12" w:rsidRPr="00653B32" w:rsidRDefault="00853A12" w:rsidP="009B10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“PSYCHOPATHOLOGICAL” DEVIATIONS OF IMMATURE RELIGIOSITY</w:t>
            </w:r>
          </w:p>
        </w:tc>
      </w:tr>
      <w:tr w:rsidR="001C7E90" w:rsidRPr="00653B32" w14:paraId="0909A70B" w14:textId="77777777" w:rsidTr="009B10CF">
        <w:trPr>
          <w:cantSplit/>
          <w:trHeight w:val="362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DF7A41" w14:textId="6C9736D9" w:rsidR="001C7E90" w:rsidRPr="00653B32" w:rsidRDefault="001C7E90" w:rsidP="009B10CF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E136" w14:textId="76B91467" w:rsidR="001C7E90" w:rsidRPr="00653B32" w:rsidRDefault="001C7E90" w:rsidP="009B10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CFT - 205116</w:t>
            </w:r>
          </w:p>
        </w:tc>
      </w:tr>
      <w:tr w:rsidR="00853A12" w:rsidRPr="00653B32" w14:paraId="76883F50" w14:textId="77777777" w:rsidTr="009B10CF">
        <w:trPr>
          <w:cantSplit/>
          <w:trHeight w:val="362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8CFAA32" w14:textId="77777777" w:rsidR="00853A12" w:rsidRPr="00653B32" w:rsidRDefault="00853A12" w:rsidP="009B10CF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37AE" w14:textId="77777777" w:rsidR="00853A12" w:rsidRPr="00653B32" w:rsidRDefault="00853A12" w:rsidP="009B10CF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After successfully completing the course the student will be able to:</w:t>
            </w:r>
          </w:p>
          <w:p w14:paraId="6C81B6D2" w14:textId="77777777" w:rsidR="00853A12" w:rsidRPr="00653B32" w:rsidRDefault="00853A12" w:rsidP="00853A12">
            <w:pPr>
              <w:pStyle w:val="ListParagraph"/>
              <w:numPr>
                <w:ilvl w:val="0"/>
                <w:numId w:val="3"/>
              </w:numPr>
              <w:spacing w:after="0" w:line="254" w:lineRule="auto"/>
              <w:ind w:left="281" w:hanging="297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Recognize the forms of true religiosity and distinguish distorted notions of God/faith/morality.</w:t>
            </w:r>
          </w:p>
          <w:p w14:paraId="474F815D" w14:textId="77777777" w:rsidR="00853A12" w:rsidRPr="00653B32" w:rsidRDefault="00853A12" w:rsidP="00853A12">
            <w:pPr>
              <w:pStyle w:val="ListParagraph"/>
              <w:numPr>
                <w:ilvl w:val="0"/>
                <w:numId w:val="3"/>
              </w:numPr>
              <w:spacing w:after="0" w:line="254" w:lineRule="auto"/>
              <w:ind w:left="281" w:hanging="297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Judge the knowledge of correct religious truths and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the </w:t>
            </w:r>
            <w:r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required moral conduct.</w:t>
            </w:r>
          </w:p>
          <w:p w14:paraId="5022ACEB" w14:textId="77777777" w:rsidR="00853A12" w:rsidRPr="00653B32" w:rsidRDefault="00853A12" w:rsidP="00853A12">
            <w:pPr>
              <w:pStyle w:val="ListParagraph"/>
              <w:numPr>
                <w:ilvl w:val="0"/>
                <w:numId w:val="3"/>
              </w:numPr>
              <w:spacing w:after="0" w:line="254" w:lineRule="auto"/>
              <w:ind w:left="281" w:hanging="297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Identify unreasonable or too heavy “pseudo-religious” demands that, due to their too high moral principles, can seem unattainable for an individual, accumulating in him a sense of scrupulous guilt, which can manifest itself in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a</w:t>
            </w:r>
            <w:r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 form of neurosis.</w:t>
            </w:r>
          </w:p>
          <w:p w14:paraId="5D508EEF" w14:textId="77777777" w:rsidR="00853A12" w:rsidRPr="00653B32" w:rsidRDefault="00853A12" w:rsidP="00853A12">
            <w:pPr>
              <w:pStyle w:val="ListParagraph"/>
              <w:numPr>
                <w:ilvl w:val="0"/>
                <w:numId w:val="3"/>
              </w:numPr>
              <w:spacing w:after="0" w:line="254" w:lineRule="auto"/>
              <w:ind w:left="281" w:hanging="297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Integrate religious incentives to strengthen the mental stability of an individual, spiritual strength, inner strength, peace and relaxation, beautiful spiritual experiences, motivation and positive development of their abilities.</w:t>
            </w:r>
          </w:p>
        </w:tc>
      </w:tr>
      <w:tr w:rsidR="00853A12" w:rsidRPr="00653B32" w14:paraId="4ADCB6FA" w14:textId="77777777" w:rsidTr="009B10CF">
        <w:trPr>
          <w:cantSplit/>
          <w:trHeight w:val="88"/>
        </w:trPr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F1CDC1" w14:textId="77777777" w:rsidR="00853A12" w:rsidRPr="00653B32" w:rsidRDefault="00853A12" w:rsidP="009B10CF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The relation between learning outcomes, teaching methods and assessment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4E6F6251" w14:textId="77777777" w:rsidR="00853A12" w:rsidRPr="00653B32" w:rsidRDefault="00853A12" w:rsidP="009B10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221BAB46" w14:textId="77777777" w:rsidR="00853A12" w:rsidRPr="00653B32" w:rsidRDefault="00853A12" w:rsidP="009B10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ECTS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1A865AD9" w14:textId="77777777" w:rsidR="00853A12" w:rsidRPr="00653B32" w:rsidRDefault="00853A12" w:rsidP="009B10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2F57F613" w14:textId="77777777" w:rsidR="00853A12" w:rsidRPr="00653B32" w:rsidRDefault="00853A12" w:rsidP="009B10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5C87F611" w14:textId="77777777" w:rsidR="00853A12" w:rsidRPr="00653B32" w:rsidRDefault="00853A12" w:rsidP="009B10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66F7C8BC" w14:textId="77777777" w:rsidR="00853A12" w:rsidRPr="00653B32" w:rsidRDefault="00853A12" w:rsidP="009B10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Points</w:t>
            </w:r>
          </w:p>
        </w:tc>
      </w:tr>
      <w:tr w:rsidR="00853A12" w:rsidRPr="00653B32" w14:paraId="3C21E9AD" w14:textId="77777777" w:rsidTr="009B10CF">
        <w:trPr>
          <w:cantSplit/>
          <w:trHeight w:val="88"/>
        </w:trPr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47721" w14:textId="77777777" w:rsidR="00853A12" w:rsidRPr="00653B32" w:rsidRDefault="00853A12" w:rsidP="009B10C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AEC73" w14:textId="77777777" w:rsidR="00853A12" w:rsidRPr="00653B32" w:rsidRDefault="00853A12" w:rsidP="009B10C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DF235" w14:textId="77777777" w:rsidR="00853A12" w:rsidRPr="00653B32" w:rsidRDefault="00853A12" w:rsidP="009B10C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1D3F7" w14:textId="77777777" w:rsidR="00853A12" w:rsidRPr="00653B32" w:rsidRDefault="00853A12" w:rsidP="009B10C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D761B" w14:textId="77777777" w:rsidR="00853A12" w:rsidRPr="00653B32" w:rsidRDefault="00853A12" w:rsidP="009B10C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8DFAC" w14:textId="77777777" w:rsidR="00853A12" w:rsidRPr="00653B32" w:rsidRDefault="00853A12" w:rsidP="009B10C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6419989B" w14:textId="77777777" w:rsidR="00853A12" w:rsidRPr="00653B32" w:rsidRDefault="00853A12" w:rsidP="009B10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min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45006B51" w14:textId="77777777" w:rsidR="00853A12" w:rsidRPr="00653B32" w:rsidRDefault="00853A12" w:rsidP="009B10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max</w:t>
            </w:r>
          </w:p>
        </w:tc>
      </w:tr>
      <w:tr w:rsidR="00853A12" w:rsidRPr="00653B32" w14:paraId="55E41E1C" w14:textId="77777777" w:rsidTr="009B10CF">
        <w:trPr>
          <w:cantSplit/>
          <w:trHeight w:val="186"/>
        </w:trPr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E7739" w14:textId="77777777" w:rsidR="00853A12" w:rsidRPr="00653B32" w:rsidRDefault="00853A12" w:rsidP="009B10C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BCB1" w14:textId="77777777" w:rsidR="00853A12" w:rsidRPr="00653B32" w:rsidRDefault="00853A12" w:rsidP="009B10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Classes</w:t>
            </w: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based on a motivating teaching process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BD3A" w14:textId="77777777" w:rsidR="00853A12" w:rsidRPr="00653B32" w:rsidRDefault="00853A12" w:rsidP="009B10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0.5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1545" w14:textId="77777777" w:rsidR="00853A12" w:rsidRPr="00653B32" w:rsidRDefault="00853A12" w:rsidP="009B10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1-4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9837" w14:textId="77777777" w:rsidR="00853A12" w:rsidRPr="00653B32" w:rsidRDefault="00853A12" w:rsidP="009B10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Attendance at classes with active participation</w:t>
            </w:r>
          </w:p>
          <w:p w14:paraId="3CEF3208" w14:textId="77777777" w:rsidR="00853A12" w:rsidRPr="00653B32" w:rsidRDefault="00853A12" w:rsidP="009B10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14:paraId="3F5F3261" w14:textId="77777777" w:rsidR="00853A12" w:rsidRPr="00653B32" w:rsidRDefault="00853A12" w:rsidP="009B10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(understanding recognizing, connecting)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7EFE" w14:textId="77777777" w:rsidR="00853A12" w:rsidRPr="00653B32" w:rsidRDefault="00853A12" w:rsidP="009B10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Records of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monitoring</w:t>
            </w: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and active student participation</w:t>
            </w:r>
          </w:p>
          <w:p w14:paraId="5A40A240" w14:textId="77777777" w:rsidR="00853A12" w:rsidRPr="00653B32" w:rsidRDefault="00853A12" w:rsidP="009B10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14:paraId="7C9D5221" w14:textId="77777777" w:rsidR="00853A12" w:rsidRPr="00653B32" w:rsidRDefault="00853A12" w:rsidP="009B10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Discussion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B6DF" w14:textId="77777777" w:rsidR="00853A12" w:rsidRPr="00653B32" w:rsidRDefault="00853A12" w:rsidP="009B10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5EA8" w14:textId="77777777" w:rsidR="00853A12" w:rsidRPr="00653B32" w:rsidRDefault="00853A12" w:rsidP="009B10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20</w:t>
            </w:r>
          </w:p>
        </w:tc>
      </w:tr>
      <w:tr w:rsidR="00853A12" w:rsidRPr="00653B32" w14:paraId="2C891915" w14:textId="77777777" w:rsidTr="009B10CF">
        <w:trPr>
          <w:cantSplit/>
          <w:trHeight w:val="186"/>
        </w:trPr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3F22A" w14:textId="77777777" w:rsidR="00853A12" w:rsidRPr="00653B32" w:rsidRDefault="00853A12" w:rsidP="009B10C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EE81" w14:textId="77777777" w:rsidR="00853A12" w:rsidRPr="00653B32" w:rsidRDefault="00853A12" w:rsidP="009B10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Writing a study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9C03" w14:textId="77777777" w:rsidR="00853A12" w:rsidRPr="00653B32" w:rsidRDefault="00853A12" w:rsidP="009B10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0.5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EE10" w14:textId="77777777" w:rsidR="00853A12" w:rsidRPr="00653B32" w:rsidRDefault="00853A12" w:rsidP="009B10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1-4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C6E2" w14:textId="77777777" w:rsidR="00853A12" w:rsidRPr="00653B32" w:rsidRDefault="00853A12" w:rsidP="009B10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Preparation of a scientific study</w:t>
            </w:r>
          </w:p>
          <w:p w14:paraId="4073BB98" w14:textId="77777777" w:rsidR="00853A12" w:rsidRPr="00653B32" w:rsidRDefault="00853A12" w:rsidP="009B10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14:paraId="32F09AD9" w14:textId="77777777" w:rsidR="00853A12" w:rsidRPr="00653B32" w:rsidRDefault="00853A12" w:rsidP="009B10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(showing the adoption of the application of teaching guidelines by identifying the noted problems)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4E7F" w14:textId="77777777" w:rsidR="00853A12" w:rsidRPr="00653B32" w:rsidRDefault="00853A12" w:rsidP="009B10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Critical analysis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4BE8" w14:textId="77777777" w:rsidR="00853A12" w:rsidRPr="00653B32" w:rsidRDefault="00853A12" w:rsidP="009B10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E118" w14:textId="77777777" w:rsidR="00853A12" w:rsidRPr="00653B32" w:rsidRDefault="00853A12" w:rsidP="009B10C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  <w:t>40</w:t>
            </w:r>
          </w:p>
        </w:tc>
      </w:tr>
      <w:tr w:rsidR="00853A12" w:rsidRPr="00653B32" w14:paraId="4B89B3BD" w14:textId="77777777" w:rsidTr="009B10CF">
        <w:trPr>
          <w:cantSplit/>
          <w:trHeight w:val="186"/>
        </w:trPr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3F96C" w14:textId="77777777" w:rsidR="00853A12" w:rsidRPr="00653B32" w:rsidRDefault="00853A12" w:rsidP="009B10C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5FF4" w14:textId="77777777" w:rsidR="00853A12" w:rsidRPr="00653B32" w:rsidRDefault="00853A12" w:rsidP="009B10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E490" w14:textId="77777777" w:rsidR="00853A12" w:rsidRPr="00653B32" w:rsidRDefault="00853A12" w:rsidP="009B10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48C0" w14:textId="77777777" w:rsidR="00853A12" w:rsidRPr="00653B32" w:rsidRDefault="00853A12" w:rsidP="009B10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1-4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9889" w14:textId="77777777" w:rsidR="00853A12" w:rsidRPr="00653B32" w:rsidRDefault="00853A12" w:rsidP="009B10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Repetition of the adopted material</w:t>
            </w:r>
          </w:p>
          <w:p w14:paraId="68D98EBE" w14:textId="77777777" w:rsidR="00853A12" w:rsidRPr="00653B32" w:rsidRDefault="00853A12" w:rsidP="009B10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14:paraId="7D45FA18" w14:textId="77777777" w:rsidR="00853A12" w:rsidRPr="00653B32" w:rsidRDefault="00853A12" w:rsidP="009B10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Analysis and synthesis of facts that create awareness of the known boundaries of the field of learning, and their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5A37" w14:textId="77777777" w:rsidR="00853A12" w:rsidRPr="00653B32" w:rsidRDefault="00853A12" w:rsidP="009B10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Oral exam</w:t>
            </w:r>
          </w:p>
          <w:p w14:paraId="6FC9AE3E" w14:textId="77777777" w:rsidR="00853A12" w:rsidRPr="00653B32" w:rsidRDefault="00853A12" w:rsidP="009B10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14:paraId="272E7E8E" w14:textId="77777777" w:rsidR="00853A12" w:rsidRPr="00653B32" w:rsidRDefault="00853A12" w:rsidP="009B10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14:paraId="3DB9E088" w14:textId="77777777" w:rsidR="00853A12" w:rsidRPr="00653B32" w:rsidRDefault="00853A12" w:rsidP="009B10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14:paraId="1EE79E2B" w14:textId="77777777" w:rsidR="00853A12" w:rsidRPr="00653B32" w:rsidRDefault="00853A12" w:rsidP="009B10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AC84" w14:textId="77777777" w:rsidR="00853A12" w:rsidRPr="00653B32" w:rsidRDefault="00853A12" w:rsidP="009B10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1612" w14:textId="77777777" w:rsidR="00853A12" w:rsidRPr="00653B32" w:rsidRDefault="00853A12" w:rsidP="009B10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40</w:t>
            </w:r>
          </w:p>
        </w:tc>
      </w:tr>
      <w:tr w:rsidR="00853A12" w:rsidRPr="00653B32" w14:paraId="6ED2CA92" w14:textId="77777777" w:rsidTr="009B10CF">
        <w:trPr>
          <w:cantSplit/>
          <w:trHeight w:val="186"/>
        </w:trPr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13598" w14:textId="77777777" w:rsidR="00853A12" w:rsidRPr="00653B32" w:rsidRDefault="00853A12" w:rsidP="009B10C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038E" w14:textId="77777777" w:rsidR="00853A12" w:rsidRPr="00653B32" w:rsidRDefault="00853A12" w:rsidP="009B10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8BF1176" w14:textId="77777777" w:rsidR="00853A12" w:rsidRPr="00653B32" w:rsidRDefault="00853A12" w:rsidP="009B10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C286" w14:textId="77777777" w:rsidR="00853A12" w:rsidRPr="00653B32" w:rsidRDefault="00853A12" w:rsidP="009B10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3C4F" w14:textId="77777777" w:rsidR="00853A12" w:rsidRPr="00653B32" w:rsidRDefault="00853A12" w:rsidP="009B10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944B" w14:textId="77777777" w:rsidR="00853A12" w:rsidRPr="00653B32" w:rsidRDefault="00853A12" w:rsidP="009B10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98FC2D0" w14:textId="77777777" w:rsidR="00853A12" w:rsidRPr="00653B32" w:rsidRDefault="00853A12" w:rsidP="009B10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60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B315691" w14:textId="77777777" w:rsidR="00853A12" w:rsidRPr="00653B32" w:rsidRDefault="00853A12" w:rsidP="009B10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100</w:t>
            </w:r>
          </w:p>
        </w:tc>
      </w:tr>
      <w:tr w:rsidR="00853A12" w:rsidRPr="00653B32" w14:paraId="09F542B0" w14:textId="77777777" w:rsidTr="009B10CF">
        <w:trPr>
          <w:cantSplit/>
          <w:trHeight w:val="362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7B23156" w14:textId="68B40787" w:rsidR="00853A12" w:rsidRPr="00653B32" w:rsidRDefault="001C7E90" w:rsidP="009B10CF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Style w:val="Strong"/>
                <w:rFonts w:ascii="Cambria" w:hAnsi="Cambria" w:cs="Calibri"/>
                <w:sz w:val="20"/>
                <w:szCs w:val="20"/>
              </w:rPr>
              <w:lastRenderedPageBreak/>
              <w:t>Class hours per week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B721A" w14:textId="3FBD2DE3" w:rsidR="00853A12" w:rsidRPr="00653B32" w:rsidRDefault="001C7E90" w:rsidP="009B10CF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1/WS</w:t>
            </w:r>
          </w:p>
        </w:tc>
      </w:tr>
      <w:tr w:rsidR="001C7E90" w:rsidRPr="00653B32" w14:paraId="5BA502D7" w14:textId="77777777" w:rsidTr="009B10CF">
        <w:trPr>
          <w:cantSplit/>
          <w:trHeight w:val="362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A2D3DB" w14:textId="4C0A4C92" w:rsidR="001C7E90" w:rsidRPr="001C7E90" w:rsidRDefault="001C7E90" w:rsidP="001C7E90">
            <w:pPr>
              <w:spacing w:line="254" w:lineRule="auto"/>
              <w:rPr>
                <w:rStyle w:val="Strong"/>
                <w:rFonts w:ascii="Cambria" w:hAnsi="Cambria"/>
                <w:bCs w:val="0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66608" w14:textId="51B88F25" w:rsidR="001C7E90" w:rsidRPr="00653B32" w:rsidRDefault="00794723" w:rsidP="009B10CF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English, Italian</w:t>
            </w:r>
          </w:p>
        </w:tc>
      </w:tr>
      <w:tr w:rsidR="001C7E90" w:rsidRPr="00653B32" w14:paraId="2FE55D23" w14:textId="77777777" w:rsidTr="009B10CF">
        <w:trPr>
          <w:cantSplit/>
          <w:trHeight w:val="362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5B9466" w14:textId="5B76F430" w:rsidR="001C7E90" w:rsidRPr="001C7E90" w:rsidRDefault="001C7E90" w:rsidP="001C7E90">
            <w:pPr>
              <w:spacing w:line="254" w:lineRule="auto"/>
              <w:rPr>
                <w:rStyle w:val="Strong"/>
                <w:rFonts w:ascii="Cambria" w:hAnsi="Cambria"/>
                <w:bCs w:val="0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91772" w14:textId="078F32DE" w:rsidR="001C7E90" w:rsidRPr="00653B32" w:rsidRDefault="00794723" w:rsidP="009B10CF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English, Italian, German</w:t>
            </w:r>
          </w:p>
        </w:tc>
      </w:tr>
      <w:tr w:rsidR="00853A12" w:rsidRPr="00653B32" w14:paraId="3DFE1A8C" w14:textId="77777777" w:rsidTr="009B10CF">
        <w:trPr>
          <w:trHeight w:val="722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D2D051" w14:textId="77777777" w:rsidR="001C7E90" w:rsidRDefault="001C7E90" w:rsidP="001C7E90">
            <w:pPr>
              <w:spacing w:line="254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  <w:p w14:paraId="210C1B81" w14:textId="2CBDA99E" w:rsidR="00853A12" w:rsidRPr="00653B32" w:rsidRDefault="00853A12" w:rsidP="009B10CF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D4DD" w14:textId="2D2B46E6" w:rsidR="00853A12" w:rsidRPr="00653B32" w:rsidRDefault="001C7E90" w:rsidP="009B10CF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Suzana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Vuletić</w:t>
            </w:r>
            <w:proofErr w:type="spellEnd"/>
          </w:p>
        </w:tc>
      </w:tr>
    </w:tbl>
    <w:p w14:paraId="1A18A612" w14:textId="77777777" w:rsidR="003C00C6" w:rsidRPr="00853A12" w:rsidRDefault="003C00C6" w:rsidP="00853A12"/>
    <w:sectPr w:rsidR="003C00C6" w:rsidRPr="00853A12" w:rsidSect="001C7E90">
      <w:head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20C55" w14:textId="77777777" w:rsidR="007E4F3E" w:rsidRDefault="007E4F3E" w:rsidP="001C7E90">
      <w:pPr>
        <w:spacing w:after="0" w:line="240" w:lineRule="auto"/>
      </w:pPr>
      <w:r>
        <w:separator/>
      </w:r>
    </w:p>
  </w:endnote>
  <w:endnote w:type="continuationSeparator" w:id="0">
    <w:p w14:paraId="3B810E72" w14:textId="77777777" w:rsidR="007E4F3E" w:rsidRDefault="007E4F3E" w:rsidP="001C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CEA09" w14:textId="77777777" w:rsidR="007E4F3E" w:rsidRDefault="007E4F3E" w:rsidP="001C7E90">
      <w:pPr>
        <w:spacing w:after="0" w:line="240" w:lineRule="auto"/>
      </w:pPr>
      <w:r>
        <w:separator/>
      </w:r>
    </w:p>
  </w:footnote>
  <w:footnote w:type="continuationSeparator" w:id="0">
    <w:p w14:paraId="1CCBD5F9" w14:textId="77777777" w:rsidR="007E4F3E" w:rsidRDefault="007E4F3E" w:rsidP="001C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DE869" w14:textId="6E77E3D7" w:rsidR="001C7E90" w:rsidRDefault="001C7E90">
    <w:pPr>
      <w:pStyle w:val="Header"/>
    </w:pPr>
    <w:r>
      <w:rPr>
        <w:noProof/>
      </w:rPr>
      <w:drawing>
        <wp:inline distT="0" distB="0" distL="0" distR="0" wp14:anchorId="086CAD97" wp14:editId="4C4C1E58">
          <wp:extent cx="6167755" cy="913130"/>
          <wp:effectExtent l="0" t="0" r="4445" b="1270"/>
          <wp:docPr id="9" name="Slika 9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9" descr="http://ec.europa.eu/programmes/erasmus-plus/images/banners/ec-banner-erasmus_en.gif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7755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84CA4"/>
    <w:multiLevelType w:val="hybridMultilevel"/>
    <w:tmpl w:val="E326DF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A5814"/>
    <w:multiLevelType w:val="hybridMultilevel"/>
    <w:tmpl w:val="758882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969DF"/>
    <w:multiLevelType w:val="hybridMultilevel"/>
    <w:tmpl w:val="FAF67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51D19"/>
    <w:multiLevelType w:val="hybridMultilevel"/>
    <w:tmpl w:val="DE561F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35C6"/>
    <w:multiLevelType w:val="hybridMultilevel"/>
    <w:tmpl w:val="613EDB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D58FC"/>
    <w:multiLevelType w:val="hybridMultilevel"/>
    <w:tmpl w:val="39DC3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A4075"/>
    <w:multiLevelType w:val="hybridMultilevel"/>
    <w:tmpl w:val="C6A068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91C64"/>
    <w:multiLevelType w:val="hybridMultilevel"/>
    <w:tmpl w:val="072C5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F7131"/>
    <w:multiLevelType w:val="hybridMultilevel"/>
    <w:tmpl w:val="71F43E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23316"/>
    <w:multiLevelType w:val="hybridMultilevel"/>
    <w:tmpl w:val="2F089C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F27FF"/>
    <w:multiLevelType w:val="hybridMultilevel"/>
    <w:tmpl w:val="54DA8C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24451"/>
    <w:multiLevelType w:val="hybridMultilevel"/>
    <w:tmpl w:val="04F2F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C20B8"/>
    <w:multiLevelType w:val="hybridMultilevel"/>
    <w:tmpl w:val="57DAB5E4"/>
    <w:lvl w:ilvl="0" w:tplc="806AFCC2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3764A"/>
    <w:multiLevelType w:val="hybridMultilevel"/>
    <w:tmpl w:val="A07C42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66407"/>
    <w:multiLevelType w:val="hybridMultilevel"/>
    <w:tmpl w:val="54720E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11"/>
  </w:num>
  <w:num w:numId="12">
    <w:abstractNumId w:val="0"/>
  </w:num>
  <w:num w:numId="13">
    <w:abstractNumId w:val="8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D3"/>
    <w:rsid w:val="00005100"/>
    <w:rsid w:val="00033F8E"/>
    <w:rsid w:val="00040B1E"/>
    <w:rsid w:val="00065D91"/>
    <w:rsid w:val="00067B5B"/>
    <w:rsid w:val="000731E8"/>
    <w:rsid w:val="000855E7"/>
    <w:rsid w:val="00096448"/>
    <w:rsid w:val="000C083E"/>
    <w:rsid w:val="000D71A4"/>
    <w:rsid w:val="000E4080"/>
    <w:rsid w:val="000F2C2E"/>
    <w:rsid w:val="00114E85"/>
    <w:rsid w:val="00122100"/>
    <w:rsid w:val="00126913"/>
    <w:rsid w:val="001616E2"/>
    <w:rsid w:val="001837AB"/>
    <w:rsid w:val="001A62D8"/>
    <w:rsid w:val="001C7E90"/>
    <w:rsid w:val="001E047B"/>
    <w:rsid w:val="00202262"/>
    <w:rsid w:val="00241997"/>
    <w:rsid w:val="00260DD9"/>
    <w:rsid w:val="002755B6"/>
    <w:rsid w:val="00276F09"/>
    <w:rsid w:val="0029243B"/>
    <w:rsid w:val="002B613E"/>
    <w:rsid w:val="002C0FB8"/>
    <w:rsid w:val="002C49BC"/>
    <w:rsid w:val="002E4BF4"/>
    <w:rsid w:val="00320AD3"/>
    <w:rsid w:val="00331B25"/>
    <w:rsid w:val="0034754B"/>
    <w:rsid w:val="0034768A"/>
    <w:rsid w:val="0036011C"/>
    <w:rsid w:val="00363E33"/>
    <w:rsid w:val="00395F8B"/>
    <w:rsid w:val="003A73B0"/>
    <w:rsid w:val="003B670A"/>
    <w:rsid w:val="003C00C6"/>
    <w:rsid w:val="003C65FF"/>
    <w:rsid w:val="003D527F"/>
    <w:rsid w:val="004127E5"/>
    <w:rsid w:val="00441A4A"/>
    <w:rsid w:val="00451451"/>
    <w:rsid w:val="004654EE"/>
    <w:rsid w:val="004672A5"/>
    <w:rsid w:val="00482E7F"/>
    <w:rsid w:val="00484224"/>
    <w:rsid w:val="004A1424"/>
    <w:rsid w:val="004B1C56"/>
    <w:rsid w:val="004B35CA"/>
    <w:rsid w:val="004C7F09"/>
    <w:rsid w:val="004D02DE"/>
    <w:rsid w:val="004E0D06"/>
    <w:rsid w:val="00500C12"/>
    <w:rsid w:val="005075E9"/>
    <w:rsid w:val="005134A9"/>
    <w:rsid w:val="00531C6F"/>
    <w:rsid w:val="005410D2"/>
    <w:rsid w:val="00567482"/>
    <w:rsid w:val="005C1ABA"/>
    <w:rsid w:val="005E43D5"/>
    <w:rsid w:val="005E705A"/>
    <w:rsid w:val="00645D64"/>
    <w:rsid w:val="00646191"/>
    <w:rsid w:val="00653B32"/>
    <w:rsid w:val="006B5629"/>
    <w:rsid w:val="006C4E26"/>
    <w:rsid w:val="006D14DF"/>
    <w:rsid w:val="006F76EC"/>
    <w:rsid w:val="00706822"/>
    <w:rsid w:val="007244F2"/>
    <w:rsid w:val="00725A05"/>
    <w:rsid w:val="00735AD1"/>
    <w:rsid w:val="00756365"/>
    <w:rsid w:val="0079443A"/>
    <w:rsid w:val="00794723"/>
    <w:rsid w:val="007B3858"/>
    <w:rsid w:val="007E22DA"/>
    <w:rsid w:val="007E3C60"/>
    <w:rsid w:val="007E4F3E"/>
    <w:rsid w:val="00834E06"/>
    <w:rsid w:val="0084636B"/>
    <w:rsid w:val="00847BBF"/>
    <w:rsid w:val="00853A12"/>
    <w:rsid w:val="0088420F"/>
    <w:rsid w:val="008924A9"/>
    <w:rsid w:val="008A7298"/>
    <w:rsid w:val="008B6AB8"/>
    <w:rsid w:val="008C1AF0"/>
    <w:rsid w:val="008E2180"/>
    <w:rsid w:val="008E4F8E"/>
    <w:rsid w:val="008F27B4"/>
    <w:rsid w:val="0090324F"/>
    <w:rsid w:val="00915864"/>
    <w:rsid w:val="00917970"/>
    <w:rsid w:val="00925CAC"/>
    <w:rsid w:val="00972A45"/>
    <w:rsid w:val="00987F05"/>
    <w:rsid w:val="00994CC2"/>
    <w:rsid w:val="009D07F9"/>
    <w:rsid w:val="009D350B"/>
    <w:rsid w:val="009F0C23"/>
    <w:rsid w:val="009F3007"/>
    <w:rsid w:val="00A26BA0"/>
    <w:rsid w:val="00A4780B"/>
    <w:rsid w:val="00A478D7"/>
    <w:rsid w:val="00A8396A"/>
    <w:rsid w:val="00AA1FC4"/>
    <w:rsid w:val="00B26EB0"/>
    <w:rsid w:val="00B32C1B"/>
    <w:rsid w:val="00B76A03"/>
    <w:rsid w:val="00B80E17"/>
    <w:rsid w:val="00B82F66"/>
    <w:rsid w:val="00B83C18"/>
    <w:rsid w:val="00BC092F"/>
    <w:rsid w:val="00BE070F"/>
    <w:rsid w:val="00BF550B"/>
    <w:rsid w:val="00C340E0"/>
    <w:rsid w:val="00C379B9"/>
    <w:rsid w:val="00C52E9B"/>
    <w:rsid w:val="00C917A2"/>
    <w:rsid w:val="00CA0258"/>
    <w:rsid w:val="00CA6994"/>
    <w:rsid w:val="00CB6B59"/>
    <w:rsid w:val="00D01935"/>
    <w:rsid w:val="00D37652"/>
    <w:rsid w:val="00D403EA"/>
    <w:rsid w:val="00D423D3"/>
    <w:rsid w:val="00D55441"/>
    <w:rsid w:val="00D80734"/>
    <w:rsid w:val="00DB41D5"/>
    <w:rsid w:val="00DC5FCA"/>
    <w:rsid w:val="00DE64EF"/>
    <w:rsid w:val="00E02119"/>
    <w:rsid w:val="00E23538"/>
    <w:rsid w:val="00E265BB"/>
    <w:rsid w:val="00E336FA"/>
    <w:rsid w:val="00E41436"/>
    <w:rsid w:val="00E41920"/>
    <w:rsid w:val="00E85B02"/>
    <w:rsid w:val="00E95D69"/>
    <w:rsid w:val="00EB696D"/>
    <w:rsid w:val="00EE6F1A"/>
    <w:rsid w:val="00F03637"/>
    <w:rsid w:val="00F130FE"/>
    <w:rsid w:val="00F23CC7"/>
    <w:rsid w:val="00F309CC"/>
    <w:rsid w:val="00F5457B"/>
    <w:rsid w:val="00F764DE"/>
    <w:rsid w:val="00F910A7"/>
    <w:rsid w:val="00FA26A3"/>
    <w:rsid w:val="00FB7A60"/>
    <w:rsid w:val="00FC3864"/>
    <w:rsid w:val="00FC4020"/>
    <w:rsid w:val="00FD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1CCD"/>
  <w15:chartTrackingRefBased/>
  <w15:docId w15:val="{CB311985-DCE2-4425-AB6A-DAF07A26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0E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1C7E9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hr-HR"/>
    </w:rPr>
  </w:style>
  <w:style w:type="character" w:styleId="Strong">
    <w:name w:val="Strong"/>
    <w:basedOn w:val="DefaultParagraphFont"/>
    <w:qFormat/>
    <w:rsid w:val="001C7E9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C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E90"/>
  </w:style>
  <w:style w:type="paragraph" w:styleId="Footer">
    <w:name w:val="footer"/>
    <w:basedOn w:val="Normal"/>
    <w:link w:val="FooterChar"/>
    <w:uiPriority w:val="99"/>
    <w:unhideWhenUsed/>
    <w:rsid w:val="001C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c.europa.eu/programmes/erasmus-plus/images/banners/ec-banner-erasmus_en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Latin</dc:creator>
  <cp:keywords/>
  <dc:description/>
  <cp:lastModifiedBy>Nastava</cp:lastModifiedBy>
  <cp:revision>162</cp:revision>
  <dcterms:created xsi:type="dcterms:W3CDTF">2020-09-01T08:11:00Z</dcterms:created>
  <dcterms:modified xsi:type="dcterms:W3CDTF">2020-10-06T14:23:00Z</dcterms:modified>
</cp:coreProperties>
</file>