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C546FC" w:rsidRPr="00220FD9" w:rsidRDefault="00745728" w:rsidP="00703630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="00C546FC" w:rsidRPr="00220FD9">
        <w:rPr>
          <w:rStyle w:val="Naglaeno"/>
          <w:rFonts w:ascii="Calibri" w:hAnsi="Calibri" w:cs="Calibri"/>
        </w:rPr>
        <w:t xml:space="preserve">University Unit: </w:t>
      </w:r>
      <w:r w:rsidR="0012183F">
        <w:rPr>
          <w:rStyle w:val="Naglaeno"/>
          <w:rFonts w:ascii="Calibri" w:hAnsi="Calibri" w:cs="Calibri"/>
        </w:rPr>
        <w:t>Faculty of Education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>FOR ERASMUS</w:t>
      </w:r>
      <w:r w:rsidR="00220FD9" w:rsidRPr="00220FD9">
        <w:rPr>
          <w:rStyle w:val="Naglaeno"/>
          <w:rFonts w:ascii="Calibri" w:hAnsi="Calibri" w:cs="Calibri"/>
        </w:rPr>
        <w:t>+</w:t>
      </w:r>
      <w:r w:rsidRPr="00220FD9">
        <w:rPr>
          <w:rStyle w:val="Naglaeno"/>
          <w:rFonts w:ascii="Calibri" w:hAnsi="Calibri" w:cs="Calibri"/>
        </w:rPr>
        <w:t xml:space="preserve"> </w:t>
      </w:r>
      <w:r w:rsidR="00220FD9" w:rsidRPr="00220FD9">
        <w:rPr>
          <w:rStyle w:val="Naglaeno"/>
          <w:rFonts w:ascii="Calibri" w:hAnsi="Calibri" w:cs="Calibri"/>
        </w:rPr>
        <w:t xml:space="preserve">INDIVIDUAL </w:t>
      </w:r>
      <w:r w:rsidRPr="00220FD9">
        <w:rPr>
          <w:rStyle w:val="Naglaeno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5709"/>
      </w:tblGrid>
      <w:tr w:rsidR="00C546FC" w:rsidRPr="002C1F2A">
        <w:tc>
          <w:tcPr>
            <w:tcW w:w="2988" w:type="dxa"/>
          </w:tcPr>
          <w:p w:rsidR="00C546FC" w:rsidRPr="002C1F2A" w:rsidRDefault="00C546FC" w:rsidP="00745728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r w:rsidR="00745728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Department of Science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CE350C" w:rsidP="0012183F">
            <w:pPr>
              <w:pStyle w:val="StandardWeb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CE350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Master of Primary Education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CE350C" w:rsidRDefault="00CE350C" w:rsidP="002B15C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Graduate (master)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717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2C1F2A" w:rsidRDefault="007E00C3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r w:rsidRPr="007E00C3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Word processors</w:t>
            </w:r>
            <w:bookmarkEnd w:id="0"/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2C1F2A" w:rsidRDefault="007E00C3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7E00C3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UIN1001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Croatian/English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42DFD" w:rsidRPr="002C1F2A" w:rsidRDefault="007E00C3" w:rsidP="007E00C3">
            <w:pPr>
              <w:pStyle w:val="StandardWeb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7E00C3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A short historical overview of word processing software from line editors to WYSIWYG editors. Basic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7E00C3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functions of text editors: (writing, editing, saving, printing). Hardware necessary for text editing.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7E00C3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MS-WORD editor. Using files. Word processing fa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cilities and writing tools. </w:t>
            </w:r>
            <w:r w:rsidRPr="007E00C3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Text and page editing. Using tables, figures and diagrams. Printing and printing options Historical overview of development. Cells and their contents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in word processing software context</w:t>
            </w:r>
            <w:r w:rsidRPr="007E00C3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... Using simple functions. Graphs and charts. Practical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work: </w:t>
            </w:r>
            <w:r w:rsidRPr="007E00C3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exercises on computers during which student should acquire skills and knowledge of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7E00C3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using an MS-WORD editor for text processing. One exercise would be organized as a visit to a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7E00C3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publishing company which uses text processing for publishing books, journals or newspapers.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Lectures, practice, seminars, the Internet and multimedia, individual tutoring.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12183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attendance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Activity during lessons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, Seminar/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Workshop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Written exam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Continuous assessment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Individual tutoring.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F46F8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7E00C3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1</w:t>
            </w:r>
            <w:r w:rsidR="001D2F2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+ 1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lastRenderedPageBreak/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B7407" w:rsidRPr="002C1F2A" w:rsidRDefault="007E00C3" w:rsidP="0012183F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winter</w:t>
            </w:r>
            <w:r w:rsidR="00DB7407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semester 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doc.dr.sc. Vjekoslav Galzina</w:t>
            </w:r>
          </w:p>
        </w:tc>
      </w:tr>
    </w:tbl>
    <w:p w:rsidR="00C546FC" w:rsidRPr="00DB7407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14" w:rsidRDefault="00213614" w:rsidP="00220FD9">
      <w:r>
        <w:separator/>
      </w:r>
    </w:p>
  </w:endnote>
  <w:endnote w:type="continuationSeparator" w:id="0">
    <w:p w:rsidR="00213614" w:rsidRDefault="00213614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14" w:rsidRDefault="00213614" w:rsidP="00220FD9">
      <w:r>
        <w:separator/>
      </w:r>
    </w:p>
  </w:footnote>
  <w:footnote w:type="continuationSeparator" w:id="0">
    <w:p w:rsidR="00213614" w:rsidRDefault="00213614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1D2F26">
    <w:pPr>
      <w:pStyle w:val="Zaglavlje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12183F"/>
    <w:rsid w:val="0015015E"/>
    <w:rsid w:val="001C7718"/>
    <w:rsid w:val="001D2F26"/>
    <w:rsid w:val="001F62BF"/>
    <w:rsid w:val="00213614"/>
    <w:rsid w:val="00220FD9"/>
    <w:rsid w:val="00222443"/>
    <w:rsid w:val="00262103"/>
    <w:rsid w:val="0026540C"/>
    <w:rsid w:val="002B15C1"/>
    <w:rsid w:val="002C1F2A"/>
    <w:rsid w:val="00342147"/>
    <w:rsid w:val="003428DA"/>
    <w:rsid w:val="00434808"/>
    <w:rsid w:val="004B6A8E"/>
    <w:rsid w:val="004F1E38"/>
    <w:rsid w:val="005C36E5"/>
    <w:rsid w:val="00703630"/>
    <w:rsid w:val="00736619"/>
    <w:rsid w:val="00745728"/>
    <w:rsid w:val="0078566D"/>
    <w:rsid w:val="007D2BCF"/>
    <w:rsid w:val="007E00C3"/>
    <w:rsid w:val="00816FE9"/>
    <w:rsid w:val="00822A1A"/>
    <w:rsid w:val="0083394E"/>
    <w:rsid w:val="00875BD9"/>
    <w:rsid w:val="00976897"/>
    <w:rsid w:val="00990D6D"/>
    <w:rsid w:val="00A154B2"/>
    <w:rsid w:val="00A42DFD"/>
    <w:rsid w:val="00A73053"/>
    <w:rsid w:val="00B02FC9"/>
    <w:rsid w:val="00B05690"/>
    <w:rsid w:val="00C0575E"/>
    <w:rsid w:val="00C5011D"/>
    <w:rsid w:val="00C546FC"/>
    <w:rsid w:val="00CE350C"/>
    <w:rsid w:val="00CF5220"/>
    <w:rsid w:val="00D607C3"/>
    <w:rsid w:val="00D92DEE"/>
    <w:rsid w:val="00DB7407"/>
    <w:rsid w:val="00DF2874"/>
    <w:rsid w:val="00EB0BF2"/>
    <w:rsid w:val="00F46F8C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7ADCD"/>
  <w15:chartTrackingRefBased/>
  <w15:docId w15:val="{C26C2B5E-B8AC-4C4A-B6C2-80A6B3B7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>unios.hr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Vjekoslav Galzina</cp:lastModifiedBy>
  <cp:revision>2</cp:revision>
  <cp:lastPrinted>2011-11-29T07:51:00Z</cp:lastPrinted>
  <dcterms:created xsi:type="dcterms:W3CDTF">2017-01-13T19:40:00Z</dcterms:created>
  <dcterms:modified xsi:type="dcterms:W3CDTF">2017-01-13T19:40:00Z</dcterms:modified>
</cp:coreProperties>
</file>