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5CF" w:rsidRDefault="00406AFA" w:rsidP="00406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OBRAZLOŽENJE POSEBNOG DIJELA FINANCIJSKOG PLANA ZA RAZDOBLJE 2025.-2027.- rektorat i odjeli Sveučilišta</w:t>
      </w:r>
    </w:p>
    <w:p w:rsidR="00406AFA" w:rsidRPr="00406AFA" w:rsidRDefault="00406AFA" w:rsidP="00406AFA">
      <w:pPr>
        <w:rPr>
          <w:rFonts w:ascii="Times New Roman" w:hAnsi="Times New Roman" w:cs="Times New Roman"/>
          <w:b/>
          <w:sz w:val="24"/>
          <w:szCs w:val="24"/>
        </w:rPr>
      </w:pP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U sastavu Sveučilišta djeluj</w:t>
      </w:r>
      <w:r w:rsidR="00E02433">
        <w:rPr>
          <w:rFonts w:ascii="Times New Roman" w:hAnsi="Times New Roman" w:cs="Times New Roman"/>
          <w:sz w:val="24"/>
          <w:szCs w:val="24"/>
        </w:rPr>
        <w:t>u</w:t>
      </w:r>
      <w:r w:rsidRPr="00D424BD">
        <w:rPr>
          <w:rFonts w:ascii="Times New Roman" w:hAnsi="Times New Roman" w:cs="Times New Roman"/>
          <w:sz w:val="24"/>
          <w:szCs w:val="24"/>
        </w:rPr>
        <w:t xml:space="preserve"> znanstveno nastavn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sastavnic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- fakultet</w:t>
      </w:r>
      <w:r w:rsidR="00BB1B7B">
        <w:rPr>
          <w:rFonts w:ascii="Times New Roman" w:hAnsi="Times New Roman" w:cs="Times New Roman"/>
          <w:sz w:val="24"/>
          <w:szCs w:val="24"/>
        </w:rPr>
        <w:t>i</w:t>
      </w:r>
      <w:r w:rsidRPr="00D424BD">
        <w:rPr>
          <w:rFonts w:ascii="Times New Roman" w:hAnsi="Times New Roman" w:cs="Times New Roman"/>
          <w:sz w:val="24"/>
          <w:szCs w:val="24"/>
        </w:rPr>
        <w:t xml:space="preserve">, jedna umjetničko nastavna sastavnica - Akademija za umjetnost i kulturu, </w:t>
      </w:r>
      <w:r w:rsidR="00406AFA">
        <w:rPr>
          <w:rFonts w:ascii="Times New Roman" w:hAnsi="Times New Roman" w:cs="Times New Roman"/>
          <w:sz w:val="24"/>
          <w:szCs w:val="24"/>
        </w:rPr>
        <w:t>tri</w:t>
      </w:r>
      <w:r w:rsidRPr="00D424BD">
        <w:rPr>
          <w:rFonts w:ascii="Times New Roman" w:hAnsi="Times New Roman" w:cs="Times New Roman"/>
          <w:sz w:val="24"/>
          <w:szCs w:val="24"/>
        </w:rPr>
        <w:t xml:space="preserve"> odjela kao znanstveno nastavne podružnice Sveučilišta, dvije javne ustanove Studentski centar i Gradska i sveučilišna knjižnica, trgovačko društvo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Tera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Tehnopolis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d.o.o., te posebna podružnica Sveučilišta Sveučilišni  centar za unapređenje i osiguranje kvalitete visokog obrazovanja  i znanstveno istraživačka sastavnica kao podružnica Sveučilišta - Sveučilišni centar za bibliografsku-dokumentacijsku građu o Josipu Jurju Strossmayeru i crkvenoj povijesti.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Statutom Sveučilišta uređeno je ustrojstvo, djelatnost i poslovanje Sveučilišta Josipa Jurja Strossmayera u Osijeku, ovlasti i način odlučivanja sveučilišnih tijela, način ustrojavanja i izvođenja sveučilišnih studija, status nastavnika, suradnika, znanstvenika i drugih zaposlenika, status studenata i druga pitanja značajna za Sveučilište, a u skladu sa Zakonom o znanstvenoj djelatnosti i visokom obrazovanju.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je javno visoko učilište koje ustrojava i izvodi znanstveno, umjetničko i razvojno istraživanje, posebice ostvarivanje znanstvenih programa od strateškog interesa za Republiku Hrvatsku, umjetničko stvaralaštvo i stručni rad te na njima utemeljeno p</w:t>
      </w:r>
      <w:r w:rsidR="00BF5249">
        <w:rPr>
          <w:rFonts w:ascii="Times New Roman" w:hAnsi="Times New Roman" w:cs="Times New Roman"/>
          <w:sz w:val="24"/>
          <w:szCs w:val="24"/>
        </w:rPr>
        <w:t>rije</w:t>
      </w:r>
      <w:r w:rsidRPr="00D424BD">
        <w:rPr>
          <w:rFonts w:ascii="Times New Roman" w:hAnsi="Times New Roman" w:cs="Times New Roman"/>
          <w:sz w:val="24"/>
          <w:szCs w:val="24"/>
        </w:rPr>
        <w:t>diplomsko, diplomsko i poslijediplomsko obrazovanje. Svoje zadaće Sveučilište ostvaruje u skladu s potrebama zajednice u kojoj djeluje.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Svrha Sveučilišta proizlazi iz sadržaja osnovnih djelatnosti Sveučilišta utvrđenih Statutom Sveučilišta: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visokoškolsko obrazovanje,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pr</w:t>
      </w:r>
      <w:r w:rsidR="00BF5249">
        <w:rPr>
          <w:rFonts w:ascii="Times New Roman" w:hAnsi="Times New Roman" w:cs="Times New Roman"/>
          <w:sz w:val="24"/>
          <w:szCs w:val="24"/>
        </w:rPr>
        <w:t>ije</w:t>
      </w:r>
      <w:r w:rsidRPr="00D424BD">
        <w:rPr>
          <w:rFonts w:ascii="Times New Roman" w:hAnsi="Times New Roman" w:cs="Times New Roman"/>
          <w:sz w:val="24"/>
          <w:szCs w:val="24"/>
        </w:rPr>
        <w:t>diplomskih, integriranih pr</w:t>
      </w:r>
      <w:r w:rsidR="00BF5249">
        <w:rPr>
          <w:rFonts w:ascii="Times New Roman" w:hAnsi="Times New Roman" w:cs="Times New Roman"/>
          <w:sz w:val="24"/>
          <w:szCs w:val="24"/>
        </w:rPr>
        <w:t>ije</w:t>
      </w:r>
      <w:r w:rsidRPr="00D424BD">
        <w:rPr>
          <w:rFonts w:ascii="Times New Roman" w:hAnsi="Times New Roman" w:cs="Times New Roman"/>
          <w:sz w:val="24"/>
          <w:szCs w:val="24"/>
        </w:rPr>
        <w:t>diplomskih i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diplomskih, diplomskih i poslijediplomskih studija te stručnih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interdisciplinarnih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programa stručnog usavršavanja u okviru cjeloživotnog obrazovanja,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i eksperimentalni razvoj u području prirodnih znanosti, 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biomedicine i zdravstva i biotehničkih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u području društvenih znanosti, humanističkih znanosti te području umjetnosti,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obavljane znanstvenog i visokostručnog rada uz uvjete utvrđene posebnim propisima,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izdavačka, knjižnična i informatička djelatnost za potrebe nastave, znanstvenog i stručnog rada,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 xml:space="preserve">- izrada stručnih mišljenja i vještačenja. 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lastRenderedPageBreak/>
        <w:t>Sveučilište može obavljati i druge djelatnosti bez upisa u sudski registar u manjem opsegu koje služe unaprjeđivanju registrirane djelatnosti i pridonose iskorištenju prostornih i kadrovskih kapaciteta te opreme.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Na Sveučilištu – rektoratu i odjelima odvijaju se sljedeće osnovne djelatnosti: nastavni rad, znanstveni rad,  stručni rad i upravljanje.</w:t>
      </w:r>
    </w:p>
    <w:p w:rsidR="00F815A6" w:rsidRDefault="002C505E" w:rsidP="00406A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Temelj poslovnog funkcioniranja Sveučilišta je politika osiguravanja kvalitete kojom se iskazuje usmjerenost uprave i svih djelatnika Sveučilišta prema kontinuiranom promicanju visokih standarda kvalitete studiranja, znanstveno-istraživačkog, umjetničkog i stručnog rada te upravljanja. Sveučilište kontinuirano promiče kulturu kvalitete svih unutarnjih i vanjskih dionika, ponajprije studenata, nastavnog i nenastavnog osoblja Sveučilišta te društvenih i gospodarskih subjekata s kojima surađuju. Temelj kvalitetnog obrazovanja na Sveučilištu su  kontinuirano unaprjeđivanje nastave, uvjeta studiranja, praćenje napredovanja studenata,  kontinuirano unaprjeđivanje znanja nastavnika i suradnika, stjecanje novih i/ili povećanje postojećih kompetencija (bilo putem različitih vrsta usavršavanja, mobilnosti, znanstveno-istraživačke, stručne ili umjetničke djelatnosti) te prenošenje istih kroz nastavni proces te uključivanje studenata u istraživanje i projekte.</w:t>
      </w:r>
    </w:p>
    <w:p w:rsidR="00406AFA" w:rsidRPr="00406AFA" w:rsidRDefault="00406AFA" w:rsidP="00406A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815A6" w:rsidRPr="00D424BD" w:rsidRDefault="00F815A6" w:rsidP="00F8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Zakonske i druge pravne osnove</w:t>
      </w:r>
      <w:r w:rsidR="00074568">
        <w:rPr>
          <w:rFonts w:ascii="Times New Roman" w:hAnsi="Times New Roman" w:cs="Times New Roman"/>
          <w:sz w:val="24"/>
          <w:szCs w:val="24"/>
        </w:rPr>
        <w:t>:</w:t>
      </w:r>
    </w:p>
    <w:p w:rsidR="00BB1B7B" w:rsidRPr="00BB1B7B" w:rsidRDefault="00BA66A3" w:rsidP="00F4645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B7B">
        <w:rPr>
          <w:rFonts w:ascii="Times New Roman" w:hAnsi="Times New Roman" w:cs="Times New Roman"/>
          <w:sz w:val="24"/>
          <w:szCs w:val="24"/>
        </w:rPr>
        <w:t xml:space="preserve">Zakon o </w:t>
      </w:r>
      <w:r w:rsidR="00BB1B7B" w:rsidRPr="00BB1B7B">
        <w:rPr>
          <w:rFonts w:ascii="Times New Roman" w:hAnsi="Times New Roman" w:cs="Times New Roman"/>
          <w:sz w:val="24"/>
          <w:szCs w:val="24"/>
        </w:rPr>
        <w:t xml:space="preserve">visokom obrazovanju i </w:t>
      </w:r>
      <w:r w:rsidRPr="00BB1B7B">
        <w:rPr>
          <w:rFonts w:ascii="Times New Roman" w:hAnsi="Times New Roman" w:cs="Times New Roman"/>
          <w:sz w:val="24"/>
          <w:szCs w:val="24"/>
        </w:rPr>
        <w:t>znanstvenoj djelatnosti (NN 1</w:t>
      </w:r>
      <w:r w:rsidR="00BB1B7B" w:rsidRPr="00BB1B7B">
        <w:rPr>
          <w:rFonts w:ascii="Times New Roman" w:hAnsi="Times New Roman" w:cs="Times New Roman"/>
          <w:sz w:val="24"/>
          <w:szCs w:val="24"/>
        </w:rPr>
        <w:t>19/22</w:t>
      </w:r>
      <w:r w:rsidR="00BB1B7B">
        <w:rPr>
          <w:rFonts w:ascii="Times New Roman" w:hAnsi="Times New Roman" w:cs="Times New Roman"/>
          <w:sz w:val="24"/>
          <w:szCs w:val="24"/>
        </w:rPr>
        <w:t>.)</w:t>
      </w:r>
    </w:p>
    <w:p w:rsidR="00E12C64" w:rsidRPr="00BB1B7B" w:rsidRDefault="00BB1B7B" w:rsidP="00F4645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Zak</w:t>
      </w:r>
      <w:r w:rsidR="00E12C64" w:rsidRPr="00BB1B7B">
        <w:rPr>
          <w:rFonts w:ascii="Times New Roman" w:hAnsi="Times New Roman" w:cs="Times New Roman"/>
          <w:iCs/>
          <w:sz w:val="24"/>
          <w:szCs w:val="24"/>
        </w:rPr>
        <w:t>on o proračunu (NN 144/21.)</w:t>
      </w:r>
      <w:r w:rsidR="001D0BEF" w:rsidRPr="00BB1B7B">
        <w:rPr>
          <w:rFonts w:ascii="Times New Roman" w:hAnsi="Times New Roman" w:cs="Times New Roman"/>
          <w:iCs/>
          <w:sz w:val="24"/>
          <w:szCs w:val="24"/>
        </w:rPr>
        <w:t xml:space="preserve"> članak 25.</w:t>
      </w:r>
      <w:r w:rsidR="00E12C64" w:rsidRPr="00BB1B7B">
        <w:rPr>
          <w:rFonts w:ascii="Times New Roman" w:hAnsi="Times New Roman" w:cs="Times New Roman"/>
          <w:iCs/>
          <w:sz w:val="24"/>
          <w:szCs w:val="24"/>
        </w:rPr>
        <w:t>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 xml:space="preserve">Pravilnik o proračunskom računovodstvu i Računskom planu (NN </w:t>
      </w:r>
      <w:r w:rsidR="00406AFA">
        <w:rPr>
          <w:rFonts w:ascii="Times New Roman" w:hAnsi="Times New Roman" w:cs="Times New Roman"/>
          <w:iCs/>
          <w:sz w:val="24"/>
          <w:szCs w:val="24"/>
        </w:rPr>
        <w:t>158/23.</w:t>
      </w:r>
      <w:r w:rsidRPr="00D424BD">
        <w:rPr>
          <w:rFonts w:ascii="Times New Roman" w:hAnsi="Times New Roman" w:cs="Times New Roman"/>
          <w:iCs/>
          <w:sz w:val="24"/>
          <w:szCs w:val="24"/>
        </w:rPr>
        <w:t>);</w:t>
      </w:r>
    </w:p>
    <w:p w:rsidR="00861CF6" w:rsidRPr="00861CF6" w:rsidRDefault="00E12C64" w:rsidP="00861CF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Upute za izradu prijedloga financijskog plana razdjela 080 - Ministarstvo znanosti i obrazovanja (razdjel 080) za razdoblje 202</w:t>
      </w:r>
      <w:r w:rsidR="00406AFA">
        <w:rPr>
          <w:rFonts w:ascii="Times New Roman" w:hAnsi="Times New Roman" w:cs="Times New Roman"/>
          <w:iCs/>
          <w:sz w:val="24"/>
          <w:szCs w:val="24"/>
        </w:rPr>
        <w:t>5</w:t>
      </w:r>
      <w:r w:rsidRPr="00D424BD">
        <w:rPr>
          <w:rFonts w:ascii="Times New Roman" w:hAnsi="Times New Roman" w:cs="Times New Roman"/>
          <w:iCs/>
          <w:sz w:val="24"/>
          <w:szCs w:val="24"/>
        </w:rPr>
        <w:t>-202</w:t>
      </w:r>
      <w:r w:rsidR="00406AFA">
        <w:rPr>
          <w:rFonts w:ascii="Times New Roman" w:hAnsi="Times New Roman" w:cs="Times New Roman"/>
          <w:iCs/>
          <w:sz w:val="24"/>
          <w:szCs w:val="24"/>
        </w:rPr>
        <w:t>7</w:t>
      </w:r>
      <w:r w:rsidRPr="00D424BD">
        <w:rPr>
          <w:rFonts w:ascii="Times New Roman" w:hAnsi="Times New Roman" w:cs="Times New Roman"/>
          <w:iCs/>
          <w:sz w:val="24"/>
          <w:szCs w:val="24"/>
        </w:rPr>
        <w:t xml:space="preserve">. – </w:t>
      </w:r>
      <w:r w:rsidR="00716797">
        <w:rPr>
          <w:rFonts w:ascii="Times New Roman" w:hAnsi="Times New Roman" w:cs="Times New Roman"/>
          <w:iCs/>
          <w:sz w:val="24"/>
          <w:szCs w:val="24"/>
        </w:rPr>
        <w:t>prosinac</w:t>
      </w:r>
      <w:bookmarkStart w:id="0" w:name="_GoBack"/>
      <w:bookmarkEnd w:id="0"/>
      <w:r w:rsidRPr="00D424BD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406AFA">
        <w:rPr>
          <w:rFonts w:ascii="Times New Roman" w:hAnsi="Times New Roman" w:cs="Times New Roman"/>
          <w:iCs/>
          <w:sz w:val="24"/>
          <w:szCs w:val="24"/>
        </w:rPr>
        <w:t>4</w:t>
      </w:r>
      <w:r w:rsidRPr="00861CF6">
        <w:rPr>
          <w:rFonts w:ascii="Times New Roman" w:hAnsi="Times New Roman" w:cs="Times New Roman"/>
          <w:iCs/>
          <w:sz w:val="24"/>
          <w:szCs w:val="24"/>
        </w:rPr>
        <w:t>.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Zakona o ustanovama (NN 76/93, 29/97, 47/99, 35/08, 127/19.);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 o osiguravanju kvalitete u znanosti i visokom obrazovanju (NN 45/09.)</w:t>
      </w:r>
    </w:p>
    <w:p w:rsidR="00074568" w:rsidRDefault="00E12C64" w:rsidP="00406AF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Statut Sveučilišta Josipa Jurja Strossmayera u Osijeku</w:t>
      </w:r>
    </w:p>
    <w:p w:rsidR="00406AFA" w:rsidRPr="00406AFA" w:rsidRDefault="00406AFA" w:rsidP="00406AFA">
      <w:pPr>
        <w:pStyle w:val="Bezproreda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12C64" w:rsidRPr="00D424BD" w:rsidRDefault="00E12C64" w:rsidP="00074568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944"/>
        <w:gridCol w:w="2446"/>
        <w:gridCol w:w="2126"/>
        <w:gridCol w:w="2551"/>
      </w:tblGrid>
      <w:tr w:rsidR="00406AFA" w:rsidRPr="00D424BD" w:rsidTr="00406AFA">
        <w:trPr>
          <w:trHeight w:val="443"/>
        </w:trPr>
        <w:tc>
          <w:tcPr>
            <w:tcW w:w="1944" w:type="dxa"/>
            <w:shd w:val="clear" w:color="auto" w:fill="D0CECE" w:themeFill="background2" w:themeFillShade="E6"/>
          </w:tcPr>
          <w:p w:rsidR="00406AFA" w:rsidRPr="00D424BD" w:rsidRDefault="00406AFA" w:rsidP="00406AFA">
            <w:pPr>
              <w:jc w:val="center"/>
              <w:rPr>
                <w:rFonts w:ascii="Times New Roman" w:hAnsi="Times New Roman" w:cs="Times New Roman"/>
              </w:rPr>
            </w:pPr>
          </w:p>
          <w:p w:rsidR="00406AFA" w:rsidRPr="00D424BD" w:rsidRDefault="00406AFA" w:rsidP="00406AFA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2446" w:type="dxa"/>
            <w:shd w:val="clear" w:color="auto" w:fill="D0CECE" w:themeFill="background2" w:themeFillShade="E6"/>
            <w:vAlign w:val="center"/>
          </w:tcPr>
          <w:p w:rsidR="00406AFA" w:rsidRPr="00D424BD" w:rsidRDefault="00406AFA" w:rsidP="00406AFA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406AFA" w:rsidRPr="00D424BD" w:rsidRDefault="00406AFA" w:rsidP="00406AFA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6</w:t>
            </w:r>
            <w:r w:rsidRPr="00D424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06AFA" w:rsidRPr="00D424BD" w:rsidRDefault="00406AFA" w:rsidP="00406AFA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7</w:t>
            </w:r>
            <w:r w:rsidRPr="00D424BD">
              <w:rPr>
                <w:rFonts w:ascii="Times New Roman" w:hAnsi="Times New Roman" w:cs="Times New Roman"/>
              </w:rPr>
              <w:t>.</w:t>
            </w:r>
          </w:p>
        </w:tc>
      </w:tr>
      <w:tr w:rsidR="00D16D09" w:rsidRPr="00D424BD" w:rsidTr="00406AFA">
        <w:tc>
          <w:tcPr>
            <w:tcW w:w="1944" w:type="dxa"/>
          </w:tcPr>
          <w:p w:rsidR="00D16D09" w:rsidRPr="004B145C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A621003</w:t>
            </w:r>
          </w:p>
        </w:tc>
        <w:tc>
          <w:tcPr>
            <w:tcW w:w="2446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7.412.962</w:t>
            </w:r>
          </w:p>
        </w:tc>
        <w:tc>
          <w:tcPr>
            <w:tcW w:w="2126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7.449.404</w:t>
            </w:r>
          </w:p>
        </w:tc>
        <w:tc>
          <w:tcPr>
            <w:tcW w:w="2551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7.486.029</w:t>
            </w:r>
          </w:p>
        </w:tc>
      </w:tr>
      <w:tr w:rsidR="00D16D09" w:rsidRPr="00D424BD" w:rsidTr="00406AFA">
        <w:tc>
          <w:tcPr>
            <w:tcW w:w="1944" w:type="dxa"/>
          </w:tcPr>
          <w:p w:rsidR="00D16D09" w:rsidRPr="004B145C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A622122</w:t>
            </w:r>
          </w:p>
        </w:tc>
        <w:tc>
          <w:tcPr>
            <w:tcW w:w="2446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1.675.740</w:t>
            </w:r>
          </w:p>
        </w:tc>
        <w:tc>
          <w:tcPr>
            <w:tcW w:w="2126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1.873.188</w:t>
            </w:r>
          </w:p>
        </w:tc>
        <w:tc>
          <w:tcPr>
            <w:tcW w:w="2551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1.874.205</w:t>
            </w:r>
          </w:p>
        </w:tc>
      </w:tr>
      <w:tr w:rsidR="00D16D09" w:rsidRPr="00D424BD" w:rsidTr="00406AFA">
        <w:tc>
          <w:tcPr>
            <w:tcW w:w="1944" w:type="dxa"/>
          </w:tcPr>
          <w:p w:rsidR="00D16D09" w:rsidRPr="004B145C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A679090</w:t>
            </w:r>
          </w:p>
        </w:tc>
        <w:tc>
          <w:tcPr>
            <w:tcW w:w="2446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1.465.803</w:t>
            </w:r>
          </w:p>
        </w:tc>
        <w:tc>
          <w:tcPr>
            <w:tcW w:w="2126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1.189.725</w:t>
            </w:r>
          </w:p>
        </w:tc>
        <w:tc>
          <w:tcPr>
            <w:tcW w:w="2551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1.094.812</w:t>
            </w:r>
          </w:p>
        </w:tc>
      </w:tr>
      <w:tr w:rsidR="00D16D09" w:rsidRPr="00D424BD" w:rsidTr="00406AFA">
        <w:tc>
          <w:tcPr>
            <w:tcW w:w="1944" w:type="dxa"/>
          </w:tcPr>
          <w:p w:rsidR="00D16D09" w:rsidRPr="004B145C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A621038</w:t>
            </w:r>
          </w:p>
        </w:tc>
        <w:tc>
          <w:tcPr>
            <w:tcW w:w="2446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13.000</w:t>
            </w:r>
          </w:p>
        </w:tc>
        <w:tc>
          <w:tcPr>
            <w:tcW w:w="2126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13.000</w:t>
            </w:r>
          </w:p>
        </w:tc>
        <w:tc>
          <w:tcPr>
            <w:tcW w:w="2551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13.000</w:t>
            </w:r>
          </w:p>
        </w:tc>
      </w:tr>
      <w:tr w:rsidR="00406AFA" w:rsidRPr="00D424BD" w:rsidTr="00406AFA">
        <w:tc>
          <w:tcPr>
            <w:tcW w:w="1944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A621180</w:t>
            </w:r>
          </w:p>
        </w:tc>
        <w:tc>
          <w:tcPr>
            <w:tcW w:w="2446" w:type="dxa"/>
          </w:tcPr>
          <w:p w:rsidR="00406AFA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15.927</w:t>
            </w:r>
          </w:p>
        </w:tc>
        <w:tc>
          <w:tcPr>
            <w:tcW w:w="2126" w:type="dxa"/>
          </w:tcPr>
          <w:p w:rsidR="00406AFA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406AFA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0</w:t>
            </w:r>
          </w:p>
        </w:tc>
      </w:tr>
      <w:tr w:rsidR="00D16D09" w:rsidRPr="00D424BD" w:rsidTr="00406AFA">
        <w:tc>
          <w:tcPr>
            <w:tcW w:w="1944" w:type="dxa"/>
          </w:tcPr>
          <w:p w:rsidR="00D16D09" w:rsidRPr="004B145C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A679110</w:t>
            </w:r>
          </w:p>
        </w:tc>
        <w:tc>
          <w:tcPr>
            <w:tcW w:w="2446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150.750</w:t>
            </w:r>
          </w:p>
        </w:tc>
        <w:tc>
          <w:tcPr>
            <w:tcW w:w="2126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150.750</w:t>
            </w:r>
          </w:p>
        </w:tc>
        <w:tc>
          <w:tcPr>
            <w:tcW w:w="2551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150.750</w:t>
            </w:r>
          </w:p>
        </w:tc>
      </w:tr>
      <w:tr w:rsidR="00D16D09" w:rsidRPr="00D424BD" w:rsidTr="00406AFA">
        <w:tc>
          <w:tcPr>
            <w:tcW w:w="1944" w:type="dxa"/>
          </w:tcPr>
          <w:p w:rsidR="00D16D09" w:rsidRPr="004B145C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A621181</w:t>
            </w:r>
          </w:p>
        </w:tc>
        <w:tc>
          <w:tcPr>
            <w:tcW w:w="2446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2126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2551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15.000</w:t>
            </w:r>
          </w:p>
        </w:tc>
      </w:tr>
      <w:tr w:rsidR="00D16D09" w:rsidRPr="00D424BD" w:rsidTr="00406AFA">
        <w:tc>
          <w:tcPr>
            <w:tcW w:w="1944" w:type="dxa"/>
          </w:tcPr>
          <w:p w:rsidR="00D16D09" w:rsidRPr="004B145C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A679071</w:t>
            </w:r>
          </w:p>
        </w:tc>
        <w:tc>
          <w:tcPr>
            <w:tcW w:w="2446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720.131</w:t>
            </w:r>
          </w:p>
        </w:tc>
        <w:tc>
          <w:tcPr>
            <w:tcW w:w="2126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516.960</w:t>
            </w:r>
          </w:p>
        </w:tc>
        <w:tc>
          <w:tcPr>
            <w:tcW w:w="2551" w:type="dxa"/>
          </w:tcPr>
          <w:p w:rsidR="00D16D09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500.960</w:t>
            </w:r>
          </w:p>
        </w:tc>
      </w:tr>
      <w:tr w:rsidR="00406AFA" w:rsidRPr="00D424BD" w:rsidTr="00406AFA">
        <w:tc>
          <w:tcPr>
            <w:tcW w:w="1944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A621048</w:t>
            </w:r>
          </w:p>
        </w:tc>
        <w:tc>
          <w:tcPr>
            <w:tcW w:w="2446" w:type="dxa"/>
          </w:tcPr>
          <w:p w:rsidR="00406AFA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406AFA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406AFA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0</w:t>
            </w:r>
          </w:p>
        </w:tc>
      </w:tr>
      <w:tr w:rsidR="00406AFA" w:rsidRPr="00D424BD" w:rsidTr="00406AFA">
        <w:tc>
          <w:tcPr>
            <w:tcW w:w="1944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A557042</w:t>
            </w:r>
          </w:p>
        </w:tc>
        <w:tc>
          <w:tcPr>
            <w:tcW w:w="2446" w:type="dxa"/>
          </w:tcPr>
          <w:p w:rsidR="00406AFA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406AFA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406AFA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0</w:t>
            </w:r>
          </w:p>
        </w:tc>
      </w:tr>
      <w:tr w:rsidR="00C01CDB" w:rsidRPr="00D424BD" w:rsidTr="00406AFA">
        <w:tc>
          <w:tcPr>
            <w:tcW w:w="1944" w:type="dxa"/>
          </w:tcPr>
          <w:p w:rsidR="00C01CDB" w:rsidRPr="004B145C" w:rsidRDefault="00C01CDB" w:rsidP="004B1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K679128</w:t>
            </w:r>
          </w:p>
        </w:tc>
        <w:tc>
          <w:tcPr>
            <w:tcW w:w="2446" w:type="dxa"/>
          </w:tcPr>
          <w:p w:rsidR="00C01CDB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C01CDB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C01CDB" w:rsidRPr="00D16D09" w:rsidRDefault="00D16D09" w:rsidP="00D16D09">
            <w:pPr>
              <w:jc w:val="center"/>
              <w:rPr>
                <w:rFonts w:ascii="Times New Roman" w:hAnsi="Times New Roman" w:cs="Times New Roman"/>
              </w:rPr>
            </w:pPr>
            <w:r w:rsidRPr="00D16D09">
              <w:rPr>
                <w:rFonts w:ascii="Times New Roman" w:hAnsi="Times New Roman" w:cs="Times New Roman"/>
              </w:rPr>
              <w:t>0</w:t>
            </w:r>
          </w:p>
        </w:tc>
      </w:tr>
    </w:tbl>
    <w:p w:rsidR="009A3A0A" w:rsidRPr="00D424BD" w:rsidRDefault="00CF3B9F" w:rsidP="00980522">
      <w:pPr>
        <w:spacing w:before="240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Ove aktivnosti sastoje se od plaća financiranih od strane Državne riznice (A621003), programskog financiranja Sveučilišta Josipa Jurja Strossmayera u Osijeku (A622122), redovne djelatnosti odnosno podmirivanja tekućih troškova Sveučilišta Josipa Jurja Strossmayera u Osijeku (A679090), programa vježbaonica visokih učilišta- mentorstva (A621038)</w:t>
      </w:r>
      <w:r w:rsidR="009A3A0A" w:rsidRPr="00D424BD">
        <w:rPr>
          <w:rFonts w:ascii="Times New Roman" w:hAnsi="Times New Roman" w:cs="Times New Roman"/>
        </w:rPr>
        <w:t>,</w:t>
      </w:r>
      <w:r w:rsidRPr="00D424BD">
        <w:rPr>
          <w:rFonts w:ascii="Times New Roman" w:hAnsi="Times New Roman" w:cs="Times New Roman"/>
        </w:rPr>
        <w:t xml:space="preserve"> A621058 </w:t>
      </w:r>
      <w:r w:rsidR="009A3A0A" w:rsidRPr="00D424BD">
        <w:rPr>
          <w:rFonts w:ascii="Times New Roman" w:hAnsi="Times New Roman" w:cs="Times New Roman"/>
        </w:rPr>
        <w:t>financiranja prijevoza studenata i A679071 se odnosi na projekte Sveučilišta Josipa Jurja Strossmayera u Osijeku iz EU sredstava</w:t>
      </w:r>
      <w:r w:rsidRPr="00D424BD">
        <w:rPr>
          <w:rFonts w:ascii="Times New Roman" w:hAnsi="Times New Roman" w:cs="Times New Roman"/>
        </w:rPr>
        <w:t>.</w:t>
      </w:r>
      <w:r w:rsidR="00416DD7" w:rsidRPr="00D424BD">
        <w:rPr>
          <w:rFonts w:ascii="Times New Roman" w:hAnsi="Times New Roman" w:cs="Times New Roman"/>
        </w:rPr>
        <w:t xml:space="preserve"> Većinom se sve ove aktivnosti provode svake godine jedino je novina A621</w:t>
      </w:r>
      <w:r w:rsidR="009A3A0A" w:rsidRPr="00D424BD">
        <w:rPr>
          <w:rFonts w:ascii="Times New Roman" w:hAnsi="Times New Roman" w:cs="Times New Roman"/>
        </w:rPr>
        <w:t>181</w:t>
      </w:r>
      <w:r w:rsidR="00416DD7" w:rsidRPr="00D424BD">
        <w:rPr>
          <w:rFonts w:ascii="Times New Roman" w:hAnsi="Times New Roman" w:cs="Times New Roman"/>
        </w:rPr>
        <w:t xml:space="preserve"> koja se odnosi na </w:t>
      </w:r>
      <w:r w:rsidR="001D6A46">
        <w:rPr>
          <w:rFonts w:ascii="Times New Roman" w:hAnsi="Times New Roman" w:cs="Times New Roman"/>
        </w:rPr>
        <w:t xml:space="preserve">podmirivanje </w:t>
      </w:r>
      <w:r w:rsidR="00416DD7" w:rsidRPr="00D424BD">
        <w:rPr>
          <w:rFonts w:ascii="Times New Roman" w:hAnsi="Times New Roman" w:cs="Times New Roman"/>
        </w:rPr>
        <w:t>troškov</w:t>
      </w:r>
      <w:r w:rsidR="001D6A46">
        <w:rPr>
          <w:rFonts w:ascii="Times New Roman" w:hAnsi="Times New Roman" w:cs="Times New Roman"/>
        </w:rPr>
        <w:t>a</w:t>
      </w:r>
      <w:r w:rsidR="00416DD7" w:rsidRPr="00D424BD">
        <w:rPr>
          <w:rFonts w:ascii="Times New Roman" w:hAnsi="Times New Roman" w:cs="Times New Roman"/>
        </w:rPr>
        <w:t xml:space="preserve"> sudskih presuda</w:t>
      </w:r>
      <w:r w:rsidR="001D6A46">
        <w:rPr>
          <w:rFonts w:ascii="Times New Roman" w:hAnsi="Times New Roman" w:cs="Times New Roman"/>
        </w:rPr>
        <w:t xml:space="preserve"> u narednom razdoblju</w:t>
      </w:r>
      <w:r w:rsidR="00416DD7" w:rsidRPr="00D424BD">
        <w:rPr>
          <w:rFonts w:ascii="Times New Roman" w:hAnsi="Times New Roman" w:cs="Times New Roman"/>
        </w:rPr>
        <w:t>.</w:t>
      </w:r>
    </w:p>
    <w:p w:rsidR="000F63AB" w:rsidRDefault="000F63AB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A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AB">
        <w:rPr>
          <w:rFonts w:ascii="Times New Roman" w:hAnsi="Times New Roman" w:cs="Times New Roman"/>
          <w:b/>
          <w:sz w:val="24"/>
          <w:szCs w:val="24"/>
        </w:rPr>
        <w:lastRenderedPageBreak/>
        <w:t>CILJEVI PROVEDBE PROGRAMA U RAZDOBLJU 202</w:t>
      </w:r>
      <w:r w:rsidR="00406AFA" w:rsidRPr="000F63AB">
        <w:rPr>
          <w:rFonts w:ascii="Times New Roman" w:hAnsi="Times New Roman" w:cs="Times New Roman"/>
          <w:b/>
          <w:sz w:val="24"/>
          <w:szCs w:val="24"/>
        </w:rPr>
        <w:t>5</w:t>
      </w:r>
      <w:r w:rsidRPr="000F63AB">
        <w:rPr>
          <w:rFonts w:ascii="Times New Roman" w:hAnsi="Times New Roman" w:cs="Times New Roman"/>
          <w:b/>
          <w:sz w:val="24"/>
          <w:szCs w:val="24"/>
        </w:rPr>
        <w:t>. – 202</w:t>
      </w:r>
      <w:r w:rsidR="00406AFA" w:rsidRPr="000F63AB">
        <w:rPr>
          <w:rFonts w:ascii="Times New Roman" w:hAnsi="Times New Roman" w:cs="Times New Roman"/>
          <w:b/>
          <w:sz w:val="24"/>
          <w:szCs w:val="24"/>
        </w:rPr>
        <w:t>7</w:t>
      </w:r>
      <w:r w:rsidRPr="000F63AB">
        <w:rPr>
          <w:rFonts w:ascii="Times New Roman" w:hAnsi="Times New Roman" w:cs="Times New Roman"/>
          <w:b/>
          <w:sz w:val="24"/>
          <w:szCs w:val="24"/>
        </w:rPr>
        <w:t>. I POKAZATELJI USPJEŠNOSTI  KOJIMA ĆE SE MJERITI OSTVARENJE TIH CILJEVA</w:t>
      </w: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Strategija Sveučilišta Josipa Jurja Strossmayera u Osijeku</w:t>
      </w:r>
    </w:p>
    <w:p w:rsidR="000F63AB" w:rsidRPr="000F63AB" w:rsidRDefault="00E156C7" w:rsidP="000F63AB">
      <w:pPr>
        <w:pStyle w:val="Odlomakpopis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hyperlink r:id="rId7" w:history="1">
        <w:r w:rsidR="000F63AB" w:rsidRPr="000F63A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/>
          </w:rPr>
          <w:t>https://www.unios.hr/wp-content/uploads/2022/02/strategija-sveucilista_20211124.pdf</w:t>
        </w:r>
      </w:hyperlink>
      <w:r w:rsidR="000F63AB" w:rsidRPr="000F63AB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9A3A0A" w:rsidRPr="00406AFA" w:rsidRDefault="009A3A0A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CILJ 1.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Mobilnost studenata i zaposlenika (nastavno i nenastavno osoblje)</w:t>
      </w:r>
      <w:r w:rsidR="00E040F8">
        <w:rPr>
          <w:rFonts w:ascii="Times New Roman" w:hAnsi="Times New Roman" w:cs="Times New Roman"/>
          <w:b/>
          <w:sz w:val="24"/>
          <w:szCs w:val="24"/>
        </w:rPr>
        <w:t>- EU projekti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poticati korištenje programa EU i ostalih međunarodnih programa za unapređenje kvalitete sustava visokog obrazovanja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3A0A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POKAZETELJI UČINKA</w:t>
      </w:r>
      <w:r w:rsidR="00904115">
        <w:rPr>
          <w:rFonts w:ascii="Times New Roman" w:hAnsi="Times New Roman" w:cs="Times New Roman"/>
        </w:rPr>
        <w:t xml:space="preserve"> </w:t>
      </w:r>
    </w:p>
    <w:p w:rsidR="000F63AB" w:rsidRPr="00D424BD" w:rsidRDefault="000F63AB" w:rsidP="009A3A0A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9073" w:type="dxa"/>
        <w:tblInd w:w="-289" w:type="dxa"/>
        <w:tblLook w:val="00A0" w:firstRow="1" w:lastRow="0" w:firstColumn="1" w:lastColumn="0" w:noHBand="0" w:noVBand="0"/>
      </w:tblPr>
      <w:tblGrid>
        <w:gridCol w:w="1477"/>
        <w:gridCol w:w="1971"/>
        <w:gridCol w:w="1016"/>
        <w:gridCol w:w="1561"/>
        <w:gridCol w:w="794"/>
        <w:gridCol w:w="794"/>
        <w:gridCol w:w="794"/>
        <w:gridCol w:w="794"/>
      </w:tblGrid>
      <w:tr w:rsidR="00861CF6" w:rsidRPr="00D424BD" w:rsidTr="00861CF6">
        <w:trPr>
          <w:trHeight w:val="67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Ciljana vrijed. 202</w:t>
            </w:r>
            <w:r w:rsidR="004B14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Ciljana vrijed. 202</w:t>
            </w:r>
            <w:r w:rsidR="004B14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Ciljana vrijed. 202</w:t>
            </w:r>
            <w:r w:rsidR="004B14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Ciljana vrijed. 202</w:t>
            </w:r>
            <w:r w:rsidR="004B14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861CF6" w:rsidRPr="00D424BD" w:rsidTr="00861CF6">
        <w:trPr>
          <w:trHeight w:val="45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poticati korištenje programa EU i ostalih međunarodnih programa za unapređenje kvalitete sustava visokog obrazovanja</w:t>
            </w:r>
          </w:p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Broj studenata/zaposlenika</w:t>
            </w:r>
          </w:p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145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Služba za međunarodnu i međusveučilišnu suradnju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1CF6" w:rsidRPr="00861CF6" w:rsidRDefault="004B145C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Pr="00861CF6" w:rsidRDefault="004B145C" w:rsidP="00861CF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Pr="00861CF6" w:rsidRDefault="00861CF6" w:rsidP="00861CF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861CF6" w:rsidRPr="00D424BD" w:rsidTr="00861CF6">
        <w:trPr>
          <w:trHeight w:val="45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F6" w:rsidRPr="00861CF6" w:rsidRDefault="004B145C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3A0A" w:rsidRDefault="009A3A0A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1B7B" w:rsidRPr="00D424BD" w:rsidRDefault="00BB1B7B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Pr="000F63AB" w:rsidRDefault="000F63AB" w:rsidP="000F63A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AB">
        <w:rPr>
          <w:rFonts w:ascii="Times New Roman" w:hAnsi="Times New Roman" w:cs="Times New Roman"/>
          <w:b/>
          <w:sz w:val="24"/>
          <w:szCs w:val="24"/>
        </w:rPr>
        <w:t xml:space="preserve">CILJ 2. </w:t>
      </w: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Pr="00D424BD" w:rsidRDefault="000F63AB" w:rsidP="000F63A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Sveukupno povećanje obujma znanstveno istraživačkog rada</w:t>
      </w: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Pr="00D424BD" w:rsidRDefault="000F63AB" w:rsidP="000F63AB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63AB">
        <w:rPr>
          <w:rFonts w:ascii="Times New Roman" w:hAnsi="Times New Roman" w:cs="Times New Roman"/>
          <w:sz w:val="24"/>
          <w:szCs w:val="24"/>
        </w:rPr>
        <w:t xml:space="preserve">Rezultate znanstvenoistraživačkog rada na projektima djelatnici sveučilišta objavljuju u autorskim knjigama, znanstvenim časopisima i zbornicima radova znanstvenih skupova. U akademskoj 2022./2023. godini objavljena su 1.862 znanstvena i stručna rada: 977 radova u STEM području, te 885 radova u DH području, od kojih su 1.053 znanstvena rada indeksirana u bazama </w:t>
      </w:r>
      <w:proofErr w:type="spellStart"/>
      <w:r w:rsidRPr="000F63AB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0F63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63AB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0F63AB">
        <w:rPr>
          <w:rFonts w:ascii="Times New Roman" w:hAnsi="Times New Roman" w:cs="Times New Roman"/>
          <w:sz w:val="24"/>
          <w:szCs w:val="24"/>
        </w:rPr>
        <w:t xml:space="preserve">. Od ukupnog broja objavljenih radova u akademskoj 2022./2023. godini u STEM području su objavljena 254 rada u prvoj </w:t>
      </w:r>
      <w:proofErr w:type="spellStart"/>
      <w:r w:rsidRPr="000F63AB">
        <w:rPr>
          <w:rFonts w:ascii="Times New Roman" w:hAnsi="Times New Roman" w:cs="Times New Roman"/>
          <w:sz w:val="24"/>
          <w:szCs w:val="24"/>
        </w:rPr>
        <w:t>kvartili</w:t>
      </w:r>
      <w:proofErr w:type="spellEnd"/>
      <w:r w:rsidRPr="000F63AB">
        <w:rPr>
          <w:rFonts w:ascii="Times New Roman" w:hAnsi="Times New Roman" w:cs="Times New Roman"/>
          <w:sz w:val="24"/>
          <w:szCs w:val="24"/>
        </w:rPr>
        <w:t xml:space="preserve"> (Q1), a u DH području objavljeno je 30 Q1 radova. U akademskoj 2022./2023. godini izdano je 29 znanstvenih i stručnih časopisa.</w:t>
      </w: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3AB" w:rsidRP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POKAZATELJI UČINKA </w:t>
      </w: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421"/>
        <w:gridCol w:w="910"/>
        <w:gridCol w:w="999"/>
        <w:gridCol w:w="991"/>
        <w:gridCol w:w="851"/>
        <w:gridCol w:w="992"/>
        <w:gridCol w:w="992"/>
      </w:tblGrid>
      <w:tr w:rsidR="000F63AB" w:rsidRPr="000F63AB" w:rsidTr="000F63AB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Pokazatelj učinka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Definicija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Jedinica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Polazna vrijednost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Izvor podataka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Ciljana vrijednost za 2025.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Ciljana vrijednost za 2026.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Ciljana vrijednost za 2027.</w:t>
            </w:r>
          </w:p>
        </w:tc>
      </w:tr>
      <w:tr w:rsidR="000F63AB" w:rsidRPr="000F63AB" w:rsidTr="000F63AB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Broj radova objavljenih u časopisima uvedenim u bazi Web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Science i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bazi za STEM i DH područja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Broj STEM i DH radova u WOS/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Scopus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bazi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Broj objavljenih radova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1053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Godišnje izvješće rektora Sveučilišta Josipa Jurja Strossmayera u Osijeku za akademsku godinu 2022./2023.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    1070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    1085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    1100</w:t>
            </w:r>
          </w:p>
        </w:tc>
      </w:tr>
      <w:tr w:rsidR="000F63AB" w:rsidRPr="000F63AB" w:rsidTr="000F63AB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Broj STEM radova objavljenih u prvoj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kvartili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Broj STEM radova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Broj objavljenih radova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254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Godišnje izvješće rektora Sveučilišta Josipa Jurja Strossmayera u Osijeku za akademsku godinu 2022./2023.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270</w:t>
            </w:r>
          </w:p>
        </w:tc>
      </w:tr>
      <w:tr w:rsidR="000F63AB" w:rsidRPr="000F63AB" w:rsidTr="000F63AB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Broj DH radova objavljenih u prvoj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kvartili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Broj DH radova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Broj objavljenih radova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Godišnje izvješće rektora Sveučilišta Josipa Jurja Strossmayera u Osijeku za akademsku godinu 2022./2023.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45</w:t>
            </w:r>
          </w:p>
        </w:tc>
      </w:tr>
    </w:tbl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1CEA" w:rsidRPr="00262DC0" w:rsidRDefault="00262DC0" w:rsidP="00421CEA">
      <w:pPr>
        <w:pStyle w:val="Bezproreda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262DC0">
        <w:rPr>
          <w:rFonts w:ascii="Times New Roman" w:hAnsi="Times New Roman" w:cs="Times New Roman"/>
          <w:b/>
          <w:sz w:val="24"/>
          <w:szCs w:val="24"/>
        </w:rPr>
        <w:t>Čelnik ustanove:</w:t>
      </w:r>
    </w:p>
    <w:p w:rsidR="00262DC0" w:rsidRPr="00262DC0" w:rsidRDefault="00262DC0" w:rsidP="00421CEA">
      <w:pPr>
        <w:pStyle w:val="Bezproreda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DC0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421CEA" w:rsidRPr="008F7177" w:rsidRDefault="00421CEA" w:rsidP="00421CE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3A0A" w:rsidRPr="00D424BD" w:rsidRDefault="009A3A0A" w:rsidP="00980522">
      <w:pPr>
        <w:spacing w:before="240"/>
        <w:jc w:val="both"/>
        <w:rPr>
          <w:rFonts w:ascii="Times New Roman" w:hAnsi="Times New Roman" w:cs="Times New Roman"/>
        </w:rPr>
      </w:pPr>
    </w:p>
    <w:sectPr w:rsidR="009A3A0A" w:rsidRPr="00D424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C7" w:rsidRDefault="00E156C7">
      <w:pPr>
        <w:spacing w:after="0" w:line="240" w:lineRule="auto"/>
      </w:pPr>
      <w:r>
        <w:separator/>
      </w:r>
    </w:p>
  </w:endnote>
  <w:endnote w:type="continuationSeparator" w:id="0">
    <w:p w:rsidR="00E156C7" w:rsidRDefault="00E1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B2">
          <w:rPr>
            <w:noProof/>
          </w:rPr>
          <w:t>2</w:t>
        </w:r>
        <w:r>
          <w:fldChar w:fldCharType="end"/>
        </w:r>
      </w:p>
    </w:sdtContent>
  </w:sdt>
  <w:p w:rsidR="009D005B" w:rsidRDefault="00E156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C7" w:rsidRDefault="00E156C7">
      <w:pPr>
        <w:spacing w:after="0" w:line="240" w:lineRule="auto"/>
      </w:pPr>
      <w:r>
        <w:separator/>
      </w:r>
    </w:p>
  </w:footnote>
  <w:footnote w:type="continuationSeparator" w:id="0">
    <w:p w:rsidR="00E156C7" w:rsidRDefault="00E15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37589"/>
    <w:multiLevelType w:val="hybridMultilevel"/>
    <w:tmpl w:val="7472A656"/>
    <w:lvl w:ilvl="0" w:tplc="CF965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70860"/>
    <w:rsid w:val="00074568"/>
    <w:rsid w:val="000C49CE"/>
    <w:rsid w:val="000F63AB"/>
    <w:rsid w:val="00124461"/>
    <w:rsid w:val="001B0F7A"/>
    <w:rsid w:val="001B3688"/>
    <w:rsid w:val="001D0BEF"/>
    <w:rsid w:val="001D5D60"/>
    <w:rsid w:val="001D6A46"/>
    <w:rsid w:val="00220BF7"/>
    <w:rsid w:val="00227D81"/>
    <w:rsid w:val="00262DC0"/>
    <w:rsid w:val="00264191"/>
    <w:rsid w:val="002B5EDA"/>
    <w:rsid w:val="002C505E"/>
    <w:rsid w:val="002C7121"/>
    <w:rsid w:val="002D444E"/>
    <w:rsid w:val="00301CAB"/>
    <w:rsid w:val="003239CD"/>
    <w:rsid w:val="00324025"/>
    <w:rsid w:val="003B2CF0"/>
    <w:rsid w:val="00406AFA"/>
    <w:rsid w:val="00416DD7"/>
    <w:rsid w:val="00421CEA"/>
    <w:rsid w:val="00437D10"/>
    <w:rsid w:val="00474EAA"/>
    <w:rsid w:val="004B145C"/>
    <w:rsid w:val="004B36E6"/>
    <w:rsid w:val="004C3A59"/>
    <w:rsid w:val="004D593D"/>
    <w:rsid w:val="004E02C5"/>
    <w:rsid w:val="00531BEE"/>
    <w:rsid w:val="00563DC0"/>
    <w:rsid w:val="00585281"/>
    <w:rsid w:val="00612475"/>
    <w:rsid w:val="00703212"/>
    <w:rsid w:val="00716797"/>
    <w:rsid w:val="007A6474"/>
    <w:rsid w:val="007C6EBE"/>
    <w:rsid w:val="008223B8"/>
    <w:rsid w:val="00846E65"/>
    <w:rsid w:val="00861CF6"/>
    <w:rsid w:val="008750BD"/>
    <w:rsid w:val="008E12A2"/>
    <w:rsid w:val="00904115"/>
    <w:rsid w:val="00912962"/>
    <w:rsid w:val="00915B7B"/>
    <w:rsid w:val="009229AD"/>
    <w:rsid w:val="0092335A"/>
    <w:rsid w:val="0094612B"/>
    <w:rsid w:val="00980522"/>
    <w:rsid w:val="009A3A0A"/>
    <w:rsid w:val="009A65A8"/>
    <w:rsid w:val="009E2203"/>
    <w:rsid w:val="009F236F"/>
    <w:rsid w:val="009F5494"/>
    <w:rsid w:val="00A20E80"/>
    <w:rsid w:val="00A46779"/>
    <w:rsid w:val="00A46CB2"/>
    <w:rsid w:val="00B7598C"/>
    <w:rsid w:val="00BA66A3"/>
    <w:rsid w:val="00BB1B7B"/>
    <w:rsid w:val="00BB47B9"/>
    <w:rsid w:val="00BD7FDD"/>
    <w:rsid w:val="00BE741E"/>
    <w:rsid w:val="00BF11EF"/>
    <w:rsid w:val="00BF45F4"/>
    <w:rsid w:val="00BF5249"/>
    <w:rsid w:val="00C01CDB"/>
    <w:rsid w:val="00C164A3"/>
    <w:rsid w:val="00C50DE6"/>
    <w:rsid w:val="00C84559"/>
    <w:rsid w:val="00CB764D"/>
    <w:rsid w:val="00CF3B9F"/>
    <w:rsid w:val="00D16D09"/>
    <w:rsid w:val="00D375DC"/>
    <w:rsid w:val="00D424BD"/>
    <w:rsid w:val="00D578FE"/>
    <w:rsid w:val="00D63477"/>
    <w:rsid w:val="00DA7AFE"/>
    <w:rsid w:val="00E02433"/>
    <w:rsid w:val="00E040F8"/>
    <w:rsid w:val="00E12C64"/>
    <w:rsid w:val="00E156C7"/>
    <w:rsid w:val="00E16FD6"/>
    <w:rsid w:val="00E33E71"/>
    <w:rsid w:val="00EC0A07"/>
    <w:rsid w:val="00EE64E5"/>
    <w:rsid w:val="00EF05CF"/>
    <w:rsid w:val="00EF0A99"/>
    <w:rsid w:val="00F11B49"/>
    <w:rsid w:val="00F12286"/>
    <w:rsid w:val="00F815A6"/>
    <w:rsid w:val="00F83871"/>
    <w:rsid w:val="00FA764E"/>
    <w:rsid w:val="00FC1E62"/>
    <w:rsid w:val="00FD6451"/>
    <w:rsid w:val="00FD6A06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46A3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Bezproreda">
    <w:name w:val="No Spacing"/>
    <w:uiPriority w:val="1"/>
    <w:qFormat/>
    <w:rsid w:val="002C505E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F6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F63AB"/>
    <w:rPr>
      <w:rFonts w:ascii="Courier New" w:eastAsia="Times New Roman" w:hAnsi="Courier New" w:cs="Courier New"/>
      <w:sz w:val="20"/>
      <w:szCs w:val="20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0F6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os.hr/wp-content/uploads/2022/02/strategija-sveucilista_202111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8</cp:revision>
  <dcterms:created xsi:type="dcterms:W3CDTF">2024-11-05T14:27:00Z</dcterms:created>
  <dcterms:modified xsi:type="dcterms:W3CDTF">2024-12-16T10:13:00Z</dcterms:modified>
</cp:coreProperties>
</file>