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B21" w14:textId="40B5DA61" w:rsidR="00B7793B" w:rsidRPr="00624C16" w:rsidRDefault="00F471E7" w:rsidP="00555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B27C3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555014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58333F">
        <w:rPr>
          <w:rFonts w:ascii="Times New Roman" w:hAnsi="Times New Roman" w:cs="Times New Roman"/>
          <w:b/>
          <w:sz w:val="24"/>
          <w:szCs w:val="24"/>
        </w:rPr>
        <w:t>6</w:t>
      </w:r>
      <w:r w:rsidR="00555014">
        <w:rPr>
          <w:rFonts w:ascii="Times New Roman" w:hAnsi="Times New Roman" w:cs="Times New Roman"/>
          <w:b/>
          <w:sz w:val="24"/>
          <w:szCs w:val="24"/>
        </w:rPr>
        <w:t>.-202</w:t>
      </w:r>
      <w:r w:rsidR="0058333F">
        <w:rPr>
          <w:rFonts w:ascii="Times New Roman" w:hAnsi="Times New Roman" w:cs="Times New Roman"/>
          <w:b/>
          <w:sz w:val="24"/>
          <w:szCs w:val="24"/>
        </w:rPr>
        <w:t>8</w:t>
      </w:r>
      <w:r w:rsidR="00555014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345F8D">
        <w:rPr>
          <w:rFonts w:ascii="Times New Roman" w:hAnsi="Times New Roman" w:cs="Times New Roman"/>
          <w:b/>
          <w:sz w:val="24"/>
          <w:szCs w:val="24"/>
        </w:rPr>
        <w:t>R</w:t>
      </w:r>
      <w:r w:rsidR="00555014">
        <w:rPr>
          <w:rFonts w:ascii="Times New Roman" w:hAnsi="Times New Roman" w:cs="Times New Roman"/>
          <w:b/>
          <w:sz w:val="24"/>
          <w:szCs w:val="24"/>
        </w:rPr>
        <w:t xml:space="preserve">ektorat </w:t>
      </w:r>
    </w:p>
    <w:p w14:paraId="24FE9CD2" w14:textId="0B38AACE" w:rsidR="00345F8D" w:rsidRPr="00345F8D" w:rsidRDefault="00345F8D" w:rsidP="00624C1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Sveučilište je visoko učilište i javna ustanova te ima svojstvo pravne osobe s javnim ovlastima i upisuje se u registar ustanova te u Upisnik visokih učilišta koji vodi ministarstvo nadležno za poslove znanosti i obrazovanja. Osnivač Sveučilišta je Republika Hrvatska, a osnivačka prava nad Sveučilištem u ime Republike Hrvatske obavlja ministarstvo nadležno za poslove znanosti obrazovanja 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mladih 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 skladu sa Zakonom i aktom o osnivanju. Sveučilište u svojem sastavu ima visoka učilišta kao sveučilišne sastavnice s pravnom osobnosti koje su javne ustanove s javnim ovlastima: 14 Fakulteta i Akademiju za umjetnost i kulturu te sveučilišne sastavnice bez pravne osobnosti: sveučilišne odjele (Odjel za biologiju, Odjel za fiziku i Odjel za kemiju), sveučilišni centar te druge pravne osobe (ustanove i trgovačka društva). U skladu s člankom 6. Statuta Sveučilišta Sveučilište obavlja djelatnost visokog obrazovanja, znanstvenu, umjetničku i stručnu djelatnost i to povezivanjem zna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stvenog istraživanja, umjetničkog stvaralaštva studija i nastave razvija znanost, struku i umjetnost, priprema studente za obavljanje profesionalnih djelatnosti na temelju znanstvenih spoznaja i metoda, kao i umjetničkih vrijednosti, obrazuje znanstveni i umjetnički podmladak, sudjeluje u ostvarivanju društvenih interesa studenata te promiče međunarodnu, posebice europsku, suradnju u visokom obrazovanju te znanstvenoj i umjetničkoj djelatnosti. Financiranje Sveučilišta provodi se u skladu sa Zakonom o proračunu („Narodne novine“ 144/21.) i podzakonskim propisima, Statutom Sveučilišta i općim aktima Sveučilišta. Financira se sredstvima iz državnog proračuna kroz programsko financiranje te namjenskim i vlastitim prihodima. Obavljanjem djelatnosti u tržišnim uvjetima Sveučilište ostaje u evidenciji porezne uprave u registru obveznika PDV-a i u 2025. godini. Prijedlog financijskog plana 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izrađen je na temelju prijedloga programskog ugovora i 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odnos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se na Rektorat, Odjel za biologiju, Odjel za kemiju i Odjel za fiziku Sveučilišta Josipa Jurja Strossmayera u Osijeku. </w:t>
      </w:r>
    </w:p>
    <w:p w14:paraId="3255E2BA" w14:textId="05F9274A" w:rsidR="00F471E7" w:rsidRPr="00656E6A" w:rsidRDefault="00345F8D" w:rsidP="00624C1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Od 01. listopada 2025. </w:t>
      </w:r>
      <w:r w:rsidR="007A6AB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godine 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čelnik Sveučilišta je prof. dr. sc. Drago Šubarić.</w:t>
      </w:r>
    </w:p>
    <w:p w14:paraId="23E7CF5E" w14:textId="0C230454" w:rsidR="002A2B13" w:rsidRDefault="00EE2BE2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Prijedlogom financijskog 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Sveučilišta u Osijeku za razdoblje 202</w:t>
      </w:r>
      <w:r w:rsidR="0058333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- 202</w:t>
      </w:r>
      <w:r w:rsidR="0058333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planirana su sredstva za redovno poslovanja rektorata i stručnih službi, te odjela Sveučilišta, provođenje  studijskih programa visokog obrazovanja, projekata znanstvenoistraživačke djelatnosti, stručnih projekata za gospodarstvo, te provedbu EU projekata  koje se provode kroz sljedeće aktivnosti:</w:t>
      </w:r>
    </w:p>
    <w:p w14:paraId="0F0AFBCE" w14:textId="77777777" w:rsidR="004717B9" w:rsidRDefault="004717B9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336AB938" w14:textId="26100D26" w:rsidR="002A2B13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2A2B13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="00F849D8" w:rsidRPr="00F849D8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</w:t>
      </w:r>
      <w:r w:rsidR="00542395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679134</w:t>
      </w:r>
      <w:r w:rsidRPr="00F332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- </w:t>
      </w:r>
      <w:r w:rsidR="00F849D8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Programsko  financiranje javnih visokih učilišta</w:t>
      </w:r>
    </w:p>
    <w:p w14:paraId="205079B4" w14:textId="77777777"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4A59B87F" w14:textId="6151EAB7" w:rsidR="002A2B13" w:rsidRDefault="00F849D8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Navedena aktivnost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obuhvaća plaće i materijalna prava zaposlenika koja su planirana temeljem Uputa Ministarstva financija i Ministarstva znanosti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obrazovanja i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mladih</w:t>
      </w:r>
      <w:r w:rsidR="001509F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A koja se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ostvaruje preko računa državne riznice. U ovoj aktivnosti planirana su</w:t>
      </w:r>
      <w:r w:rsid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sredstva za studentske programe iz državnog proračuna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naknada za kvotu za nezapošljavanje invalida i sistematske preglede.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3022B840" w14:textId="606BB95B" w:rsidR="002A2B13" w:rsidRPr="004717B9" w:rsidRDefault="002A2B13" w:rsidP="00F849D8">
      <w:pPr>
        <w:spacing w:line="256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Programskog financiranja javnih visokih učilišta obuhvaća sredstva koja se Sveučilištu u Osijeku uplaćuju temeljem Ugovora o Programskom financiranju. Aktivnost je podijeljena na namjene koje su i definirane samim Ugovorom, a to su financiranje </w:t>
      </w:r>
      <w:r w:rsidR="00F849D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osnovne, razvojne i izvedbene komponente.</w:t>
      </w:r>
    </w:p>
    <w:p w14:paraId="3F032F2A" w14:textId="3C4F972E" w:rsidR="002A2B1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po ovoj aktivnosti </w:t>
      </w:r>
      <w:r w:rsidR="00FF0DC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su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planirani 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sukladno prijedlogu programskog ugovora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koji je usuglašen s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Ministarstvo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znanosti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obrazovanja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mladih.</w:t>
      </w:r>
    </w:p>
    <w:p w14:paraId="783535C5" w14:textId="77777777" w:rsidR="002A2B1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35C57FB6" w14:textId="76C75EF1" w:rsidR="002A2B13" w:rsidRPr="00547FC4" w:rsidRDefault="00547FC4" w:rsidP="00547FC4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U okviru ove aktivnosti sadržana je i nekadašnja aktivnost vježbaonica (</w:t>
      </w:r>
      <w:r w:rsidR="002A2B13" w:rsidRPr="00F332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 621038 - Program vježbaonica visokih učilišta</w:t>
      </w: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)</w:t>
      </w:r>
    </w:p>
    <w:p w14:paraId="74C135FE" w14:textId="77777777"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176969FF" w14:textId="1E7E39FE" w:rsidR="00656E6A" w:rsidRPr="00F33276" w:rsidRDefault="002A2B13" w:rsidP="00656E6A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vježbaonica visokih učilišta odnosi se na financiranje rada mentora u vježbaonicama. </w:t>
      </w:r>
    </w:p>
    <w:p w14:paraId="3341390D" w14:textId="42650325" w:rsidR="002A2B1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Sva navedena sredstva planirana su iz izvora opći prihodi i primici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11). Prihodi po ovoj aktivnosti planirani su u okviru limita koje je odredilo Ministarstvo znanosti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obrazovanja 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mladih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odnosno Sveučilište u Osijeku.</w:t>
      </w:r>
    </w:p>
    <w:p w14:paraId="1F9B1C06" w14:textId="67780AC0" w:rsidR="0016112B" w:rsidRDefault="00547FC4" w:rsidP="0016112B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Također u okviru ove aktivnosti planiran</w:t>
      </w:r>
      <w:r w:rsidR="0016112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 i sredstva za popularizaciju znanosti</w:t>
      </w:r>
      <w:r w:rsidR="0016112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znanstvene skupove i članarine u međunarodnim znanstveno istraživačkim tijelima. </w:t>
      </w:r>
    </w:p>
    <w:p w14:paraId="77FD9EF7" w14:textId="1CD260EB" w:rsidR="00E072FC" w:rsidRDefault="0016112B" w:rsidP="0066344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Planirani prihodi i rashodi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iznose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A115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4.097</w:t>
      </w:r>
      <w:r w:rsidR="00656E6A" w:rsidRP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.942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eura, za 2027. </w:t>
      </w:r>
      <w:r w:rsidR="00656E6A" w:rsidRP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4.</w:t>
      </w:r>
      <w:r w:rsidR="00EA115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</w:t>
      </w:r>
      <w:r w:rsidR="00656E6A" w:rsidRP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64.538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 i </w:t>
      </w:r>
      <w:r w:rsidR="00656E6A" w:rsidRP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4.</w:t>
      </w:r>
      <w:r w:rsidR="00EA115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</w:t>
      </w:r>
      <w:r w:rsidR="00656E6A" w:rsidRP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58.824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2028. godinu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Sva navedena sredstva planirana su iz izvora opći prihodi i primici (izvor 11). </w:t>
      </w:r>
    </w:p>
    <w:p w14:paraId="30936EB4" w14:textId="230AC20A" w:rsidR="00656E6A" w:rsidRDefault="00656E6A" w:rsidP="0066344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1B669295" w14:textId="77777777" w:rsidR="002A2B13" w:rsidRPr="00D87899" w:rsidRDefault="002A2B13" w:rsidP="0035780F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9121E91" w14:textId="37FB8FFB" w:rsidR="002A2B13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A </w:t>
      </w:r>
      <w:r w:rsidR="00542395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679135</w:t>
      </w: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-  </w:t>
      </w:r>
      <w:r w:rsidR="0032790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Programsko i ostalo financiranje javnih visokih učilišta</w:t>
      </w:r>
    </w:p>
    <w:p w14:paraId="50CFB939" w14:textId="75151AD3" w:rsidR="0032790D" w:rsidRDefault="0032790D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ovoj aktivnosti planirani su sljedeći izvori:</w:t>
      </w:r>
    </w:p>
    <w:p w14:paraId="03E9CDDE" w14:textId="3B8B7266" w:rsidR="0032790D" w:rsidRDefault="0032790D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2620723" w14:textId="3BB45D3A" w:rsidR="0032790D" w:rsidRPr="007A21DA" w:rsidRDefault="0032790D" w:rsidP="0032790D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Vlastiti prihodi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31) –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planirani su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od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55.950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eura,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55.950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i za 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55.950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su za sve tri godine u iznosu od 65.000 eura.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ovom izvoru evidentirani su prihodi i rashodi od tržišne djelatnosti koja se provodi na Sveučilištu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14:paraId="65B8C4D2" w14:textId="77777777" w:rsidR="0032790D" w:rsidRPr="00A24DAB" w:rsidRDefault="0032790D" w:rsidP="0032790D">
      <w:pPr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7C6396D5" w14:textId="4D7A681A" w:rsidR="0032790D" w:rsidRPr="00A24DAB" w:rsidRDefault="0032790D" w:rsidP="0032790D">
      <w:pPr>
        <w:numPr>
          <w:ilvl w:val="0"/>
          <w:numId w:val="1"/>
        </w:numPr>
        <w:tabs>
          <w:tab w:val="left" w:pos="7655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Ostali prihodi za posebne namjene (izvor 43) – za 2026.  planirani su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od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621.800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621.800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za 202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621.800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za sve tri godine su 695.000 eura.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navedenom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izvor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 najveći dio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planiranih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prihoda 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sredstava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odnosi se na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školarina za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prije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diplomske, diplomske i doktorske studije koji se izvode na odjelima Sveučilišta i Doktorskoj školi kao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te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sredstva Poslovnog fonda Sveučilišta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te na njihove troškove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14:paraId="139E74D3" w14:textId="77777777" w:rsidR="0032790D" w:rsidRPr="00A24DAB" w:rsidRDefault="0032790D" w:rsidP="0032790D">
      <w:pPr>
        <w:tabs>
          <w:tab w:val="left" w:pos="7655"/>
        </w:tabs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5085BA7" w14:textId="19AE9E4B" w:rsidR="00663443" w:rsidRPr="00345F8D" w:rsidRDefault="0032790D" w:rsidP="00A31571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Ostale pomoći (izvor 5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 – za 202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su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i </w:t>
      </w:r>
      <w:r w:rsidR="00656E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od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100.000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100.000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za 202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100.000 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</w:t>
      </w:r>
    </w:p>
    <w:p w14:paraId="5965B0F8" w14:textId="77777777" w:rsidR="00663443" w:rsidRDefault="00663443" w:rsidP="0032790D">
      <w:pPr>
        <w:spacing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45653EFE" w14:textId="734CF20F" w:rsidR="0032790D" w:rsidRPr="00D87899" w:rsidRDefault="00A31571" w:rsidP="00A24DAB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A </w:t>
      </w:r>
      <w:r w:rsidR="00656E6A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679071-</w:t>
      </w: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="0032790D"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EU projekti Sveučilišta u Osijeku</w:t>
      </w:r>
    </w:p>
    <w:p w14:paraId="572B829B" w14:textId="77777777" w:rsidR="002A2B13" w:rsidRPr="00D87899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33C8020" w14:textId="09932418" w:rsidR="00A31571" w:rsidRDefault="002A2B13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EU projekti Sveučilišta u Osijeku 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obuhvaća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projekte 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rektorata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koji su financirani iz EU sredstava. </w:t>
      </w:r>
    </w:p>
    <w:p w14:paraId="7075F3CD" w14:textId="01C228EA" w:rsidR="00A31571" w:rsidRDefault="00A31571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Obzirom na izmjenu oznake podizvora pod 5100 odnosi se na europsku mrežu Sveučilišta Colour</w:t>
      </w:r>
      <w:r w:rsid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 te su tu očekivani prihodi 300.000 eura u 2026. i 2027. godini a rashodi 189.131 za 2026. i 2027. godinu.</w:t>
      </w:r>
    </w:p>
    <w:p w14:paraId="10A84CB6" w14:textId="1EFD4338" w:rsidR="00E32B67" w:rsidRDefault="00E32B67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Erasmus+ mobilnost ima očekivane prihode za buduće razdoblje kako slijedi: </w:t>
      </w:r>
      <w:r w:rsidRP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109.456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za 2026., </w:t>
      </w:r>
      <w:r w:rsidRP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305.712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za 2027. te </w:t>
      </w:r>
      <w:r w:rsidRPr="00E32B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57.489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za 2028. godinu.</w:t>
      </w:r>
    </w:p>
    <w:p w14:paraId="21DA11AB" w14:textId="1ECD8B2A" w:rsidR="00FF0DC6" w:rsidRDefault="00E32B67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za navedeni projekt 522.000 eura za 2026., 372.000 eura za 2027. i 102.000 eura za 2028. godinu.</w:t>
      </w:r>
    </w:p>
    <w:p w14:paraId="6E1731DC" w14:textId="0AE0A9A1" w:rsidR="00FF0DC6" w:rsidRDefault="00FF0DC6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7D83DC2" w14:textId="77777777" w:rsidR="00FF0DC6" w:rsidRPr="00D87899" w:rsidRDefault="00FF0DC6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0DBCA0BE" w14:textId="77777777" w:rsidR="00FD319C" w:rsidRPr="00D87899" w:rsidRDefault="00FD319C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52D3FE68" w14:textId="77777777" w:rsidR="00561BF1" w:rsidRPr="006C6AEF" w:rsidRDefault="00561BF1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29D3C728" w14:textId="77777777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A8A174D" w14:textId="77777777" w:rsidR="009874A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EACE579" w14:textId="0965EC2F" w:rsidR="0092655A" w:rsidRPr="007A21DA" w:rsidRDefault="009265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9C">
        <w:rPr>
          <w:rFonts w:ascii="Times New Roman" w:hAnsi="Times New Roman" w:cs="Times New Roman"/>
          <w:sz w:val="24"/>
          <w:szCs w:val="24"/>
        </w:rPr>
        <w:t>Odnosi i donosi Sveučilišta Josipa Jurja Strossmayera u Osijeku (rektorat</w:t>
      </w:r>
      <w:r w:rsidR="00E32B67">
        <w:rPr>
          <w:rFonts w:ascii="Times New Roman" w:hAnsi="Times New Roman" w:cs="Times New Roman"/>
          <w:sz w:val="24"/>
          <w:szCs w:val="24"/>
        </w:rPr>
        <w:t>)</w:t>
      </w:r>
    </w:p>
    <w:p w14:paraId="59EC4080" w14:textId="7F58A836" w:rsidR="00186B7B" w:rsidRDefault="002F2D7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i donosi prema izvorima za 202</w:t>
      </w:r>
      <w:r w:rsidR="00A315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godinu:</w:t>
      </w:r>
    </w:p>
    <w:p w14:paraId="57735DC4" w14:textId="3E36DD04" w:rsidR="002F2D7A" w:rsidRPr="0024357C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31: donos iznosi </w:t>
      </w:r>
      <w:r w:rsidR="00E32B67">
        <w:rPr>
          <w:rFonts w:ascii="Times New Roman" w:hAnsi="Times New Roman" w:cs="Times New Roman"/>
          <w:sz w:val="24"/>
          <w:szCs w:val="24"/>
        </w:rPr>
        <w:t>25.000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 xml:space="preserve">eura a odnos </w:t>
      </w:r>
      <w:r w:rsidR="00D87899">
        <w:rPr>
          <w:rFonts w:ascii="Times New Roman" w:hAnsi="Times New Roman" w:cs="Times New Roman"/>
          <w:sz w:val="24"/>
          <w:szCs w:val="24"/>
        </w:rPr>
        <w:t>-</w:t>
      </w:r>
      <w:r w:rsidR="00E32B67">
        <w:rPr>
          <w:rFonts w:ascii="Times New Roman" w:hAnsi="Times New Roman" w:cs="Times New Roman"/>
          <w:sz w:val="24"/>
          <w:szCs w:val="24"/>
        </w:rPr>
        <w:t>34.050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7FE11E49" w14:textId="5F81AB29" w:rsidR="002F2D7A" w:rsidRPr="0024357C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43: donos iznosi </w:t>
      </w:r>
      <w:r w:rsidR="00D87899">
        <w:rPr>
          <w:rFonts w:ascii="Times New Roman" w:hAnsi="Times New Roman" w:cs="Times New Roman"/>
          <w:sz w:val="24"/>
          <w:szCs w:val="24"/>
        </w:rPr>
        <w:t>1</w:t>
      </w:r>
      <w:r w:rsidR="00256F77">
        <w:rPr>
          <w:rFonts w:ascii="Times New Roman" w:hAnsi="Times New Roman" w:cs="Times New Roman"/>
          <w:sz w:val="24"/>
          <w:szCs w:val="24"/>
        </w:rPr>
        <w:t>.</w:t>
      </w:r>
      <w:r w:rsidR="00E32B67">
        <w:rPr>
          <w:rFonts w:ascii="Times New Roman" w:hAnsi="Times New Roman" w:cs="Times New Roman"/>
          <w:sz w:val="24"/>
          <w:szCs w:val="24"/>
        </w:rPr>
        <w:t>500.000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 xml:space="preserve">eura a odnos </w:t>
      </w:r>
      <w:r w:rsidR="0035780F" w:rsidRPr="0024357C">
        <w:rPr>
          <w:rFonts w:ascii="Times New Roman" w:hAnsi="Times New Roman" w:cs="Times New Roman"/>
          <w:sz w:val="24"/>
          <w:szCs w:val="24"/>
        </w:rPr>
        <w:t>-</w:t>
      </w:r>
      <w:r w:rsidR="00D87899">
        <w:rPr>
          <w:rFonts w:ascii="Times New Roman" w:hAnsi="Times New Roman" w:cs="Times New Roman"/>
          <w:sz w:val="24"/>
          <w:szCs w:val="24"/>
        </w:rPr>
        <w:t>1.</w:t>
      </w:r>
      <w:r w:rsidR="00E32B67">
        <w:rPr>
          <w:rFonts w:ascii="Times New Roman" w:hAnsi="Times New Roman" w:cs="Times New Roman"/>
          <w:sz w:val="24"/>
          <w:szCs w:val="24"/>
        </w:rPr>
        <w:t>573.200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="0035780F" w:rsidRPr="0024357C">
        <w:rPr>
          <w:rFonts w:ascii="Times New Roman" w:hAnsi="Times New Roman" w:cs="Times New Roman"/>
          <w:sz w:val="24"/>
          <w:szCs w:val="24"/>
        </w:rPr>
        <w:t>eura</w:t>
      </w:r>
      <w:r w:rsidRPr="0024357C">
        <w:rPr>
          <w:rFonts w:ascii="Times New Roman" w:hAnsi="Times New Roman" w:cs="Times New Roman"/>
          <w:sz w:val="24"/>
          <w:szCs w:val="24"/>
        </w:rPr>
        <w:t>.</w:t>
      </w:r>
    </w:p>
    <w:p w14:paraId="7A53E0E9" w14:textId="67B21A02" w:rsidR="003F1E35" w:rsidRPr="0024357C" w:rsidRDefault="003F1E35" w:rsidP="003F1E3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0</w:t>
      </w:r>
      <w:r w:rsidRPr="0024357C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E32B67">
        <w:rPr>
          <w:rFonts w:ascii="Times New Roman" w:hAnsi="Times New Roman" w:cs="Times New Roman"/>
          <w:sz w:val="24"/>
          <w:szCs w:val="24"/>
        </w:rPr>
        <w:t>0</w:t>
      </w:r>
      <w:r w:rsidRPr="0024357C">
        <w:rPr>
          <w:rFonts w:ascii="Times New Roman" w:hAnsi="Times New Roman" w:cs="Times New Roman"/>
          <w:sz w:val="24"/>
          <w:szCs w:val="24"/>
        </w:rPr>
        <w:t xml:space="preserve"> eura a odnos </w:t>
      </w:r>
      <w:r w:rsidR="00E32B67">
        <w:rPr>
          <w:rFonts w:ascii="Times New Roman" w:hAnsi="Times New Roman" w:cs="Times New Roman"/>
          <w:sz w:val="24"/>
          <w:szCs w:val="24"/>
        </w:rPr>
        <w:t xml:space="preserve">0 </w:t>
      </w:r>
      <w:r w:rsidRPr="0024357C">
        <w:rPr>
          <w:rFonts w:ascii="Times New Roman" w:hAnsi="Times New Roman" w:cs="Times New Roman"/>
          <w:sz w:val="24"/>
          <w:szCs w:val="24"/>
        </w:rPr>
        <w:t>eura.</w:t>
      </w:r>
    </w:p>
    <w:p w14:paraId="7EE8375D" w14:textId="428810B4" w:rsidR="002F2D7A" w:rsidRPr="0024357C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1</w:t>
      </w:r>
      <w:r w:rsidRPr="0024357C">
        <w:rPr>
          <w:rFonts w:ascii="Times New Roman" w:hAnsi="Times New Roman" w:cs="Times New Roman"/>
          <w:sz w:val="24"/>
          <w:szCs w:val="24"/>
        </w:rPr>
        <w:t>: donos iznosi</w:t>
      </w:r>
      <w:r w:rsidR="00242C0C">
        <w:rPr>
          <w:rFonts w:ascii="Times New Roman" w:hAnsi="Times New Roman" w:cs="Times New Roman"/>
          <w:sz w:val="24"/>
          <w:szCs w:val="24"/>
        </w:rPr>
        <w:t xml:space="preserve"> </w:t>
      </w:r>
      <w:r w:rsidR="00E32B67">
        <w:rPr>
          <w:rFonts w:ascii="Times New Roman" w:hAnsi="Times New Roman" w:cs="Times New Roman"/>
          <w:sz w:val="24"/>
          <w:szCs w:val="24"/>
        </w:rPr>
        <w:t>570.000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>eura a odnos -</w:t>
      </w:r>
      <w:r w:rsidR="00E32B67">
        <w:rPr>
          <w:rFonts w:ascii="Times New Roman" w:hAnsi="Times New Roman" w:cs="Times New Roman"/>
          <w:sz w:val="24"/>
          <w:szCs w:val="24"/>
        </w:rPr>
        <w:t>268.325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>eura.</w:t>
      </w:r>
    </w:p>
    <w:p w14:paraId="2DA0DA34" w14:textId="299DF671" w:rsidR="0035780F" w:rsidRPr="0024357C" w:rsidRDefault="0035780F" w:rsidP="00242C0C">
      <w:pPr>
        <w:pStyle w:val="Odlomakpopisa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0EDFDAA1" w14:textId="588533D5" w:rsidR="002F2D7A" w:rsidRDefault="002F2D7A" w:rsidP="002F2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i donosi prema izvorima za 202</w:t>
      </w:r>
      <w:r w:rsidR="00A315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godinu:</w:t>
      </w:r>
    </w:p>
    <w:p w14:paraId="3CD30EE2" w14:textId="445F8312" w:rsidR="002F2D7A" w:rsidRPr="003F1E35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 xml:space="preserve">Izvor 31: donos iznosi </w:t>
      </w:r>
      <w:r w:rsidR="00E32B67">
        <w:rPr>
          <w:rFonts w:ascii="Times New Roman" w:hAnsi="Times New Roman" w:cs="Times New Roman"/>
          <w:sz w:val="24"/>
          <w:szCs w:val="24"/>
        </w:rPr>
        <w:t>34.050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 a odnos -</w:t>
      </w:r>
      <w:r w:rsidR="00E32B67">
        <w:rPr>
          <w:rFonts w:ascii="Times New Roman" w:hAnsi="Times New Roman" w:cs="Times New Roman"/>
          <w:sz w:val="24"/>
          <w:szCs w:val="24"/>
        </w:rPr>
        <w:t>43.100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07EEB704" w14:textId="580E59EC" w:rsidR="002F2D7A" w:rsidRPr="003F1E35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 xml:space="preserve">Izvor 43: donos iznosi </w:t>
      </w:r>
      <w:r w:rsidR="00D87899">
        <w:rPr>
          <w:rFonts w:ascii="Times New Roman" w:hAnsi="Times New Roman" w:cs="Times New Roman"/>
          <w:sz w:val="24"/>
          <w:szCs w:val="24"/>
        </w:rPr>
        <w:t>1.</w:t>
      </w:r>
      <w:r w:rsidR="00E32B67">
        <w:rPr>
          <w:rFonts w:ascii="Times New Roman" w:hAnsi="Times New Roman" w:cs="Times New Roman"/>
          <w:sz w:val="24"/>
          <w:szCs w:val="24"/>
        </w:rPr>
        <w:t>573.200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 a odnos -</w:t>
      </w:r>
      <w:r w:rsidR="00242C0C">
        <w:rPr>
          <w:rFonts w:ascii="Times New Roman" w:hAnsi="Times New Roman" w:cs="Times New Roman"/>
          <w:sz w:val="24"/>
          <w:szCs w:val="24"/>
        </w:rPr>
        <w:t>1.</w:t>
      </w:r>
      <w:r w:rsidR="00E32B67">
        <w:rPr>
          <w:rFonts w:ascii="Times New Roman" w:hAnsi="Times New Roman" w:cs="Times New Roman"/>
          <w:sz w:val="24"/>
          <w:szCs w:val="24"/>
        </w:rPr>
        <w:t>646.400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eura.</w:t>
      </w:r>
    </w:p>
    <w:p w14:paraId="6BEFCFCB" w14:textId="10D23225" w:rsidR="003F1E35" w:rsidRPr="003F1E35" w:rsidRDefault="003F1E35" w:rsidP="003F1E3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E32B67"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</w:t>
      </w:r>
      <w:r w:rsidR="00E32B67"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A03998D" w14:textId="08C3A5EE" w:rsidR="002F2D7A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1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E32B67">
        <w:rPr>
          <w:rFonts w:ascii="Times New Roman" w:hAnsi="Times New Roman" w:cs="Times New Roman"/>
          <w:sz w:val="24"/>
          <w:szCs w:val="24"/>
        </w:rPr>
        <w:t>268.325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 a odnos -</w:t>
      </w:r>
      <w:r w:rsidR="00A30E78">
        <w:rPr>
          <w:rFonts w:ascii="Times New Roman" w:hAnsi="Times New Roman" w:cs="Times New Roman"/>
          <w:sz w:val="24"/>
          <w:szCs w:val="24"/>
        </w:rPr>
        <w:t>312.906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eura.</w:t>
      </w:r>
    </w:p>
    <w:p w14:paraId="1187D86A" w14:textId="5CC4FA76" w:rsidR="00D87899" w:rsidRPr="00A31571" w:rsidRDefault="00D87899" w:rsidP="00242C0C">
      <w:pPr>
        <w:pStyle w:val="Odlomakpopisa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238609A4" w14:textId="061A57C4" w:rsidR="002F2D7A" w:rsidRDefault="002F2D7A" w:rsidP="002F2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i donosi prema izvorima za 202</w:t>
      </w:r>
      <w:r w:rsidR="00A315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godinu:</w:t>
      </w:r>
    </w:p>
    <w:p w14:paraId="641A2CD0" w14:textId="750B1D48" w:rsidR="00242C0C" w:rsidRPr="003F1E35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31: donos 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E78">
        <w:rPr>
          <w:rFonts w:ascii="Times New Roman" w:hAnsi="Times New Roman" w:cs="Times New Roman"/>
          <w:sz w:val="24"/>
          <w:szCs w:val="24"/>
        </w:rPr>
        <w:t>43.100</w:t>
      </w:r>
      <w:r w:rsidRPr="003F1E35">
        <w:rPr>
          <w:rFonts w:ascii="Times New Roman" w:hAnsi="Times New Roman" w:cs="Times New Roman"/>
          <w:sz w:val="24"/>
          <w:szCs w:val="24"/>
        </w:rPr>
        <w:t xml:space="preserve">  eura a odnos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0E78">
        <w:rPr>
          <w:rFonts w:ascii="Times New Roman" w:hAnsi="Times New Roman" w:cs="Times New Roman"/>
          <w:sz w:val="24"/>
          <w:szCs w:val="24"/>
        </w:rPr>
        <w:t>52.150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5B362152" w14:textId="698B5552" w:rsidR="00242C0C" w:rsidRPr="003F1E35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 xml:space="preserve">Izvor 43: donos iznosi </w:t>
      </w:r>
      <w:r w:rsidR="00A30E78">
        <w:rPr>
          <w:rFonts w:ascii="Times New Roman" w:hAnsi="Times New Roman" w:cs="Times New Roman"/>
          <w:sz w:val="24"/>
          <w:szCs w:val="24"/>
        </w:rPr>
        <w:t>1.646.500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-</w:t>
      </w:r>
      <w:r w:rsidR="00A30E78">
        <w:rPr>
          <w:rFonts w:ascii="Times New Roman" w:hAnsi="Times New Roman" w:cs="Times New Roman"/>
          <w:sz w:val="24"/>
          <w:szCs w:val="24"/>
        </w:rPr>
        <w:t>1.719.600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6A926FF" w14:textId="1D3CE6FD" w:rsidR="00242C0C" w:rsidRPr="003F1E35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A30E78">
        <w:rPr>
          <w:rFonts w:ascii="Times New Roman" w:hAnsi="Times New Roman" w:cs="Times New Roman"/>
          <w:sz w:val="24"/>
          <w:szCs w:val="24"/>
        </w:rPr>
        <w:t>0 e</w:t>
      </w:r>
      <w:r w:rsidRPr="003F1E35">
        <w:rPr>
          <w:rFonts w:ascii="Times New Roman" w:hAnsi="Times New Roman" w:cs="Times New Roman"/>
          <w:sz w:val="24"/>
          <w:szCs w:val="24"/>
        </w:rPr>
        <w:t xml:space="preserve">ura a odnos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249E72A" w14:textId="6D1993E4" w:rsidR="00242C0C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>
        <w:rPr>
          <w:rFonts w:ascii="Times New Roman" w:hAnsi="Times New Roman" w:cs="Times New Roman"/>
          <w:sz w:val="24"/>
          <w:szCs w:val="24"/>
        </w:rPr>
        <w:t>312.906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-</w:t>
      </w:r>
      <w:r>
        <w:rPr>
          <w:rFonts w:ascii="Times New Roman" w:hAnsi="Times New Roman" w:cs="Times New Roman"/>
          <w:sz w:val="24"/>
          <w:szCs w:val="24"/>
        </w:rPr>
        <w:t>268.395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07F9CE6" w14:textId="77777777" w:rsidR="00483100" w:rsidRDefault="0048310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2E989" w14:textId="77777777" w:rsidR="00483100" w:rsidRDefault="0048310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61FA3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31E8753A" w14:textId="44762FE2" w:rsidR="00186B7B" w:rsidRDefault="002F2D7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555014">
        <w:rPr>
          <w:rFonts w:ascii="Times New Roman" w:hAnsi="Times New Roman" w:cs="Times New Roman"/>
          <w:sz w:val="24"/>
          <w:szCs w:val="24"/>
        </w:rPr>
        <w:t xml:space="preserve">rektorat </w:t>
      </w:r>
      <w:r>
        <w:rPr>
          <w:rFonts w:ascii="Times New Roman" w:hAnsi="Times New Roman" w:cs="Times New Roman"/>
          <w:sz w:val="24"/>
          <w:szCs w:val="24"/>
        </w:rPr>
        <w:t>Sveučilišta Josipa Jurja Strossmayera u Osijeku</w:t>
      </w:r>
      <w:r w:rsidR="00DD2586">
        <w:rPr>
          <w:rFonts w:ascii="Times New Roman" w:hAnsi="Times New Roman" w:cs="Times New Roman"/>
          <w:sz w:val="24"/>
          <w:szCs w:val="24"/>
        </w:rPr>
        <w:t>.</w:t>
      </w:r>
      <w:r w:rsidR="009D7C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54CEC58C" w14:textId="77777777" w:rsidTr="009D7CA0">
        <w:tc>
          <w:tcPr>
            <w:tcW w:w="1838" w:type="dxa"/>
          </w:tcPr>
          <w:p w14:paraId="3DE5F0B6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504A43" w14:textId="03066191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EE2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583DC581" w14:textId="056B6129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EE2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41C1DB6F" w14:textId="77777777" w:rsidTr="009D7CA0">
        <w:tc>
          <w:tcPr>
            <w:tcW w:w="1838" w:type="dxa"/>
          </w:tcPr>
          <w:p w14:paraId="1B7D63FA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347138AD" w14:textId="27DB1070" w:rsidR="009D7CA0" w:rsidRDefault="00A30E78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968.122,43</w:t>
            </w:r>
          </w:p>
        </w:tc>
        <w:tc>
          <w:tcPr>
            <w:tcW w:w="3680" w:type="dxa"/>
          </w:tcPr>
          <w:p w14:paraId="769809EE" w14:textId="5CEEFAB3" w:rsidR="009D7CA0" w:rsidRDefault="00A30E78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438.721,81</w:t>
            </w:r>
          </w:p>
        </w:tc>
      </w:tr>
      <w:tr w:rsidR="009D7CA0" w14:paraId="16FF8923" w14:textId="77777777" w:rsidTr="009D7CA0">
        <w:tc>
          <w:tcPr>
            <w:tcW w:w="1838" w:type="dxa"/>
          </w:tcPr>
          <w:p w14:paraId="450C016C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789F6CBD" w14:textId="593223F2" w:rsidR="009D7CA0" w:rsidRDefault="00A30E78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5.955,97</w:t>
            </w:r>
          </w:p>
        </w:tc>
        <w:tc>
          <w:tcPr>
            <w:tcW w:w="3680" w:type="dxa"/>
          </w:tcPr>
          <w:p w14:paraId="171B8D11" w14:textId="7D3B0C0C" w:rsidR="009D7CA0" w:rsidRDefault="00A30E78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43CD3E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992F2" w14:textId="77777777" w:rsidR="00DF45EE" w:rsidRDefault="00DF45EE" w:rsidP="007359D8">
      <w:pPr>
        <w:pStyle w:val="Bezproreda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</w:rPr>
        <w:t xml:space="preserve">       </w:t>
      </w:r>
      <w:r w:rsidR="007359D8">
        <w:rPr>
          <w:rFonts w:ascii="Times New Roman" w:hAnsi="Times New Roman" w:cs="Times New Roman"/>
          <w:b/>
          <w:sz w:val="24"/>
          <w:szCs w:val="24"/>
        </w:rPr>
        <w:t>Čelnik ustanove:</w:t>
      </w:r>
    </w:p>
    <w:p w14:paraId="7AA6FB78" w14:textId="62F0B87E" w:rsidR="007359D8" w:rsidRDefault="007359D8" w:rsidP="007359D8">
      <w:pPr>
        <w:pStyle w:val="Bezproreda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47E2A046" w14:textId="4F1A3F46" w:rsidR="00345F8D" w:rsidRPr="00DF45EE" w:rsidRDefault="00345F8D" w:rsidP="00345F8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Osijek, </w:t>
      </w:r>
      <w:r w:rsidR="002C08A4">
        <w:rPr>
          <w:rFonts w:ascii="Times New Roman" w:hAnsi="Times New Roman" w:cs="Times New Roman"/>
          <w:b/>
          <w:sz w:val="24"/>
          <w:szCs w:val="24"/>
        </w:rPr>
        <w:t>18. prosinca</w:t>
      </w:r>
      <w:r w:rsidR="009516E4">
        <w:rPr>
          <w:rFonts w:ascii="Times New Roman" w:hAnsi="Times New Roman" w:cs="Times New Roman"/>
          <w:b/>
          <w:sz w:val="24"/>
          <w:szCs w:val="24"/>
        </w:rPr>
        <w:t xml:space="preserve"> 2025.</w:t>
      </w:r>
    </w:p>
    <w:sectPr w:rsidR="00345F8D" w:rsidRPr="00DF45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6DC1" w14:textId="77777777" w:rsidR="00AD1FA9" w:rsidRDefault="00AD1FA9" w:rsidP="00994B70">
      <w:pPr>
        <w:spacing w:after="0" w:line="240" w:lineRule="auto"/>
      </w:pPr>
      <w:r>
        <w:separator/>
      </w:r>
    </w:p>
  </w:endnote>
  <w:endnote w:type="continuationSeparator" w:id="0">
    <w:p w14:paraId="11788D6F" w14:textId="77777777" w:rsidR="00AD1FA9" w:rsidRDefault="00AD1FA9" w:rsidP="0099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22338"/>
      <w:docPartObj>
        <w:docPartGallery w:val="Page Numbers (Bottom of Page)"/>
        <w:docPartUnique/>
      </w:docPartObj>
    </w:sdtPr>
    <w:sdtEndPr/>
    <w:sdtContent>
      <w:p w14:paraId="4E19B606" w14:textId="77777777" w:rsidR="00994B70" w:rsidRDefault="00994B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8E416" w14:textId="77777777" w:rsidR="00994B70" w:rsidRDefault="00994B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959F" w14:textId="77777777" w:rsidR="00AD1FA9" w:rsidRDefault="00AD1FA9" w:rsidP="00994B70">
      <w:pPr>
        <w:spacing w:after="0" w:line="240" w:lineRule="auto"/>
      </w:pPr>
      <w:r>
        <w:separator/>
      </w:r>
    </w:p>
  </w:footnote>
  <w:footnote w:type="continuationSeparator" w:id="0">
    <w:p w14:paraId="71FED472" w14:textId="77777777" w:rsidR="00AD1FA9" w:rsidRDefault="00AD1FA9" w:rsidP="0099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64C9D"/>
    <w:multiLevelType w:val="hybridMultilevel"/>
    <w:tmpl w:val="6832A5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E37B2"/>
    <w:multiLevelType w:val="hybridMultilevel"/>
    <w:tmpl w:val="A9804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02B3"/>
    <w:multiLevelType w:val="hybridMultilevel"/>
    <w:tmpl w:val="7326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3DA4"/>
    <w:multiLevelType w:val="hybridMultilevel"/>
    <w:tmpl w:val="F2646A24"/>
    <w:lvl w:ilvl="0" w:tplc="48902652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C79"/>
    <w:rsid w:val="00063FF8"/>
    <w:rsid w:val="00086D4C"/>
    <w:rsid w:val="0009064C"/>
    <w:rsid w:val="000A1A2E"/>
    <w:rsid w:val="000D0A1C"/>
    <w:rsid w:val="000F4203"/>
    <w:rsid w:val="0010020A"/>
    <w:rsid w:val="00143083"/>
    <w:rsid w:val="001509F6"/>
    <w:rsid w:val="0015413C"/>
    <w:rsid w:val="001578FC"/>
    <w:rsid w:val="0016112B"/>
    <w:rsid w:val="00186B7B"/>
    <w:rsid w:val="00191B99"/>
    <w:rsid w:val="00242C0C"/>
    <w:rsid w:val="0024357C"/>
    <w:rsid w:val="00245B1D"/>
    <w:rsid w:val="00256F77"/>
    <w:rsid w:val="002579E0"/>
    <w:rsid w:val="00280C31"/>
    <w:rsid w:val="0029735D"/>
    <w:rsid w:val="00297F7A"/>
    <w:rsid w:val="002A2B13"/>
    <w:rsid w:val="002C08A4"/>
    <w:rsid w:val="002C62BC"/>
    <w:rsid w:val="002F2D7A"/>
    <w:rsid w:val="002F5870"/>
    <w:rsid w:val="00307924"/>
    <w:rsid w:val="0032790D"/>
    <w:rsid w:val="003311CD"/>
    <w:rsid w:val="00333BCE"/>
    <w:rsid w:val="00345F8D"/>
    <w:rsid w:val="0035780F"/>
    <w:rsid w:val="00370037"/>
    <w:rsid w:val="00386FD9"/>
    <w:rsid w:val="003A22DB"/>
    <w:rsid w:val="003A2369"/>
    <w:rsid w:val="003F1E35"/>
    <w:rsid w:val="00407290"/>
    <w:rsid w:val="00466878"/>
    <w:rsid w:val="004717B9"/>
    <w:rsid w:val="00472F69"/>
    <w:rsid w:val="00483100"/>
    <w:rsid w:val="004B4187"/>
    <w:rsid w:val="004B489F"/>
    <w:rsid w:val="0052349C"/>
    <w:rsid w:val="00542395"/>
    <w:rsid w:val="00547FC4"/>
    <w:rsid w:val="00555014"/>
    <w:rsid w:val="00561BF1"/>
    <w:rsid w:val="005722A3"/>
    <w:rsid w:val="005751B1"/>
    <w:rsid w:val="0058333F"/>
    <w:rsid w:val="005C1418"/>
    <w:rsid w:val="005F2651"/>
    <w:rsid w:val="00601BFB"/>
    <w:rsid w:val="00605080"/>
    <w:rsid w:val="006160C0"/>
    <w:rsid w:val="00624C16"/>
    <w:rsid w:val="00627AC9"/>
    <w:rsid w:val="00656E6A"/>
    <w:rsid w:val="00663443"/>
    <w:rsid w:val="006C0B79"/>
    <w:rsid w:val="006C6AEF"/>
    <w:rsid w:val="0072334A"/>
    <w:rsid w:val="007359D8"/>
    <w:rsid w:val="00770F4C"/>
    <w:rsid w:val="00793098"/>
    <w:rsid w:val="00794728"/>
    <w:rsid w:val="007A21DA"/>
    <w:rsid w:val="007A6AB2"/>
    <w:rsid w:val="007A7834"/>
    <w:rsid w:val="008549A0"/>
    <w:rsid w:val="00886D68"/>
    <w:rsid w:val="00896F12"/>
    <w:rsid w:val="00897CD6"/>
    <w:rsid w:val="008A0895"/>
    <w:rsid w:val="008C756D"/>
    <w:rsid w:val="009006A8"/>
    <w:rsid w:val="0092655A"/>
    <w:rsid w:val="0094274B"/>
    <w:rsid w:val="009516E4"/>
    <w:rsid w:val="00975BA7"/>
    <w:rsid w:val="00983932"/>
    <w:rsid w:val="009874A2"/>
    <w:rsid w:val="00994B70"/>
    <w:rsid w:val="009D7CA0"/>
    <w:rsid w:val="00A24DAB"/>
    <w:rsid w:val="00A30E78"/>
    <w:rsid w:val="00A31571"/>
    <w:rsid w:val="00A615B6"/>
    <w:rsid w:val="00AA4C4F"/>
    <w:rsid w:val="00AC288F"/>
    <w:rsid w:val="00AD1FA9"/>
    <w:rsid w:val="00AE2812"/>
    <w:rsid w:val="00AF4C86"/>
    <w:rsid w:val="00B36C26"/>
    <w:rsid w:val="00B7793B"/>
    <w:rsid w:val="00BA3018"/>
    <w:rsid w:val="00BF44C6"/>
    <w:rsid w:val="00C46B39"/>
    <w:rsid w:val="00CA12E2"/>
    <w:rsid w:val="00D019AB"/>
    <w:rsid w:val="00D45152"/>
    <w:rsid w:val="00D46E53"/>
    <w:rsid w:val="00D57EAF"/>
    <w:rsid w:val="00D75C9D"/>
    <w:rsid w:val="00D87899"/>
    <w:rsid w:val="00D91F25"/>
    <w:rsid w:val="00DA0FFD"/>
    <w:rsid w:val="00DB27C3"/>
    <w:rsid w:val="00DD2586"/>
    <w:rsid w:val="00DF45EE"/>
    <w:rsid w:val="00DF778D"/>
    <w:rsid w:val="00E072FC"/>
    <w:rsid w:val="00E32B67"/>
    <w:rsid w:val="00E34EA9"/>
    <w:rsid w:val="00E74D93"/>
    <w:rsid w:val="00EA1154"/>
    <w:rsid w:val="00EE2BE2"/>
    <w:rsid w:val="00F35843"/>
    <w:rsid w:val="00F36E46"/>
    <w:rsid w:val="00F471E7"/>
    <w:rsid w:val="00F70550"/>
    <w:rsid w:val="00F849D8"/>
    <w:rsid w:val="00FA36DB"/>
    <w:rsid w:val="00FD319C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B8A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2B13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2F2D7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B70"/>
  </w:style>
  <w:style w:type="paragraph" w:styleId="Podnoje">
    <w:name w:val="footer"/>
    <w:basedOn w:val="Normal"/>
    <w:link w:val="Podno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5</cp:revision>
  <cp:lastPrinted>2025-10-23T08:53:00Z</cp:lastPrinted>
  <dcterms:created xsi:type="dcterms:W3CDTF">2026-01-07T12:52:00Z</dcterms:created>
  <dcterms:modified xsi:type="dcterms:W3CDTF">2026-02-20T07:37:00Z</dcterms:modified>
</cp:coreProperties>
</file>