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1B01C" w14:textId="54249E62" w:rsidR="00B7793B" w:rsidRPr="00624C16" w:rsidRDefault="00F471E7" w:rsidP="00A564FA">
      <w:pPr>
        <w:spacing w:line="240" w:lineRule="auto"/>
        <w:jc w:val="center"/>
        <w:rPr>
          <w:rFonts w:ascii="Times New Roman" w:hAnsi="Times New Roman" w:cs="Times New Roman"/>
          <w:b/>
          <w:sz w:val="24"/>
          <w:szCs w:val="24"/>
        </w:rPr>
      </w:pPr>
      <w:r w:rsidRPr="00624C16">
        <w:rPr>
          <w:rFonts w:ascii="Times New Roman" w:hAnsi="Times New Roman" w:cs="Times New Roman"/>
          <w:b/>
          <w:sz w:val="24"/>
          <w:szCs w:val="24"/>
        </w:rPr>
        <w:t xml:space="preserve">OBRAZLOŽENJE OPĆEG DIJELA </w:t>
      </w:r>
      <w:r w:rsidR="00A564FA">
        <w:rPr>
          <w:rFonts w:ascii="Times New Roman" w:hAnsi="Times New Roman" w:cs="Times New Roman"/>
          <w:b/>
          <w:sz w:val="24"/>
          <w:szCs w:val="24"/>
        </w:rPr>
        <w:t xml:space="preserve">POLUGODIŠNJEG IZVJEŠTAJA O IZVRŠENJU </w:t>
      </w:r>
      <w:r w:rsidRPr="00624C16">
        <w:rPr>
          <w:rFonts w:ascii="Times New Roman" w:hAnsi="Times New Roman" w:cs="Times New Roman"/>
          <w:b/>
          <w:sz w:val="24"/>
          <w:szCs w:val="24"/>
        </w:rPr>
        <w:t xml:space="preserve">FINANCIJSKOG PLANA </w:t>
      </w:r>
      <w:r w:rsidR="00555014">
        <w:rPr>
          <w:rFonts w:ascii="Times New Roman" w:hAnsi="Times New Roman" w:cs="Times New Roman"/>
          <w:b/>
          <w:sz w:val="24"/>
          <w:szCs w:val="24"/>
        </w:rPr>
        <w:t>ZA 202</w:t>
      </w:r>
      <w:r w:rsidR="00D16D8D">
        <w:rPr>
          <w:rFonts w:ascii="Times New Roman" w:hAnsi="Times New Roman" w:cs="Times New Roman"/>
          <w:b/>
          <w:sz w:val="24"/>
          <w:szCs w:val="24"/>
        </w:rPr>
        <w:t xml:space="preserve">6. godinu </w:t>
      </w:r>
      <w:r w:rsidR="00555014">
        <w:rPr>
          <w:rFonts w:ascii="Times New Roman" w:hAnsi="Times New Roman" w:cs="Times New Roman"/>
          <w:b/>
          <w:sz w:val="24"/>
          <w:szCs w:val="24"/>
        </w:rPr>
        <w:t>- rektorat i odjeli Sveučilišta</w:t>
      </w:r>
    </w:p>
    <w:p w14:paraId="3627322A" w14:textId="77777777" w:rsidR="00295B0C" w:rsidRDefault="00295B0C" w:rsidP="002A2B13">
      <w:pPr>
        <w:pStyle w:val="Bezproreda"/>
        <w:jc w:val="both"/>
        <w:rPr>
          <w:rFonts w:ascii="Times New Roman" w:hAnsi="Times New Roman" w:cs="Times New Roman"/>
          <w:sz w:val="24"/>
          <w:szCs w:val="24"/>
        </w:rPr>
      </w:pPr>
    </w:p>
    <w:p w14:paraId="5CDA7018" w14:textId="772A3B0F" w:rsidR="00295B0C" w:rsidRPr="00772F3A" w:rsidRDefault="00295B0C" w:rsidP="00295B0C">
      <w:pPr>
        <w:tabs>
          <w:tab w:val="left" w:pos="426"/>
        </w:tabs>
        <w:adjustRightInd w:val="0"/>
        <w:jc w:val="both"/>
        <w:rPr>
          <w:rFonts w:ascii="Times New Roman" w:eastAsia="Times New Roman" w:hAnsi="Times New Roman" w:cs="Times New Roman"/>
          <w:sz w:val="24"/>
          <w:szCs w:val="24"/>
          <w:lang w:eastAsia="hr-HR"/>
        </w:rPr>
      </w:pPr>
      <w:r w:rsidRPr="00772F3A">
        <w:rPr>
          <w:rFonts w:ascii="Times New Roman" w:eastAsia="Times New Roman" w:hAnsi="Times New Roman" w:cs="Times New Roman"/>
          <w:sz w:val="24"/>
          <w:szCs w:val="24"/>
          <w:lang w:eastAsia="hr-HR"/>
        </w:rPr>
        <w:t>Sveučilište Josipa Jurja Strossmayera (u daljnjem tekstu Sveučilište) proračunski je  korisnik državnog proračuna i nalazi se u registru obveznika PDV-a.</w:t>
      </w:r>
    </w:p>
    <w:p w14:paraId="6D559173" w14:textId="320F12C9" w:rsidR="00295B0C" w:rsidRPr="00772F3A" w:rsidRDefault="00295B0C" w:rsidP="00295B0C">
      <w:pPr>
        <w:tabs>
          <w:tab w:val="left" w:pos="426"/>
        </w:tabs>
        <w:adjustRightInd w:val="0"/>
        <w:jc w:val="both"/>
        <w:rPr>
          <w:rFonts w:ascii="Times New Roman" w:eastAsia="Times New Roman" w:hAnsi="Times New Roman" w:cs="Times New Roman"/>
          <w:sz w:val="24"/>
          <w:szCs w:val="24"/>
          <w:lang w:eastAsia="hr-HR"/>
        </w:rPr>
      </w:pPr>
      <w:r w:rsidRPr="00772F3A">
        <w:rPr>
          <w:rFonts w:ascii="Times New Roman" w:eastAsia="Times New Roman" w:hAnsi="Times New Roman" w:cs="Times New Roman"/>
          <w:sz w:val="24"/>
          <w:szCs w:val="24"/>
          <w:lang w:eastAsia="hr-HR"/>
        </w:rPr>
        <w:t xml:space="preserve">Financiranje Sveučilišta i njegovih sastavnica provodi se u skladu sa Zakonom o proračunu („Narodne novine“ br. 144/21.) i </w:t>
      </w:r>
      <w:proofErr w:type="spellStart"/>
      <w:r w:rsidRPr="00772F3A">
        <w:rPr>
          <w:rFonts w:ascii="Times New Roman" w:eastAsia="Times New Roman" w:hAnsi="Times New Roman" w:cs="Times New Roman"/>
          <w:sz w:val="24"/>
          <w:szCs w:val="24"/>
          <w:lang w:eastAsia="hr-HR"/>
        </w:rPr>
        <w:t>podzakonskim</w:t>
      </w:r>
      <w:proofErr w:type="spellEnd"/>
      <w:r w:rsidRPr="00772F3A">
        <w:rPr>
          <w:rFonts w:ascii="Times New Roman" w:eastAsia="Times New Roman" w:hAnsi="Times New Roman" w:cs="Times New Roman"/>
          <w:sz w:val="24"/>
          <w:szCs w:val="24"/>
          <w:lang w:eastAsia="hr-HR"/>
        </w:rPr>
        <w:t xml:space="preserve"> propisima te Statutom Sveučilišta i općim aktima Sveučilišta.</w:t>
      </w:r>
    </w:p>
    <w:p w14:paraId="0998FFF9" w14:textId="29B30620" w:rsidR="00295B0C" w:rsidRPr="00772F3A" w:rsidRDefault="00295B0C" w:rsidP="00295B0C">
      <w:pPr>
        <w:tabs>
          <w:tab w:val="left" w:pos="426"/>
        </w:tabs>
        <w:adjustRightInd w:val="0"/>
        <w:jc w:val="both"/>
        <w:rPr>
          <w:rFonts w:ascii="Times New Roman" w:eastAsia="Times New Roman" w:hAnsi="Times New Roman" w:cs="Times New Roman"/>
          <w:sz w:val="24"/>
          <w:szCs w:val="24"/>
          <w:lang w:eastAsia="hr-HR"/>
        </w:rPr>
      </w:pPr>
      <w:r w:rsidRPr="00772F3A">
        <w:rPr>
          <w:rFonts w:ascii="Times New Roman" w:eastAsia="Times New Roman" w:hAnsi="Times New Roman" w:cs="Times New Roman"/>
          <w:sz w:val="24"/>
          <w:szCs w:val="24"/>
          <w:lang w:eastAsia="hr-HR"/>
        </w:rPr>
        <w:t xml:space="preserve">Sveučilište je </w:t>
      </w:r>
      <w:r w:rsidR="00F25759">
        <w:rPr>
          <w:rFonts w:ascii="Times New Roman" w:eastAsia="Times New Roman" w:hAnsi="Times New Roman" w:cs="Times New Roman"/>
          <w:sz w:val="24"/>
          <w:szCs w:val="24"/>
          <w:lang w:eastAsia="hr-HR"/>
        </w:rPr>
        <w:t xml:space="preserve">sklopilo u listopadu 2025. godine </w:t>
      </w:r>
      <w:r w:rsidRPr="00772F3A">
        <w:rPr>
          <w:rFonts w:ascii="Times New Roman" w:eastAsia="Times New Roman" w:hAnsi="Times New Roman" w:cs="Times New Roman"/>
          <w:sz w:val="24"/>
          <w:szCs w:val="24"/>
          <w:lang w:eastAsia="hr-HR"/>
        </w:rPr>
        <w:t xml:space="preserve"> Programski ugovor s Ministarstvom znanosti, obrazovanja i mladih koji obuhvaća financiranje kroz osnovnu, razvojnu i izvedbenu proračunsku komponentu. </w:t>
      </w:r>
    </w:p>
    <w:p w14:paraId="06B9E96F" w14:textId="23F7526E" w:rsidR="00295B0C" w:rsidRPr="00772F3A" w:rsidRDefault="00F25759" w:rsidP="00295B0C">
      <w:pPr>
        <w:tabs>
          <w:tab w:val="left" w:pos="426"/>
        </w:tabs>
        <w:adjustRightInd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Uz redovno poslovanje p</w:t>
      </w:r>
      <w:r w:rsidR="00295B0C" w:rsidRPr="00772F3A">
        <w:rPr>
          <w:rFonts w:ascii="Times New Roman" w:eastAsia="Times New Roman" w:hAnsi="Times New Roman" w:cs="Times New Roman"/>
          <w:sz w:val="24"/>
          <w:szCs w:val="24"/>
          <w:lang w:eastAsia="hr-HR"/>
        </w:rPr>
        <w:t>osebna pozornost posvećuje se namjenskom korištenju sredstava, racionalnom upravljanju rashodima te jačanju dodatnih izvora financiranja kroz EU projekte, suradnju s realnim sektorom i ostvarivanje vlastitih prihoda.</w:t>
      </w:r>
    </w:p>
    <w:p w14:paraId="135E2154" w14:textId="4DBEF1F1" w:rsidR="002A2B13" w:rsidRPr="00F33276" w:rsidRDefault="002A2B13" w:rsidP="002A2B13">
      <w:pPr>
        <w:pStyle w:val="Bezproreda"/>
        <w:jc w:val="both"/>
        <w:rPr>
          <w:rFonts w:ascii="Times New Roman" w:hAnsi="Times New Roman" w:cs="Times New Roman"/>
          <w:sz w:val="24"/>
          <w:szCs w:val="24"/>
        </w:rPr>
      </w:pPr>
      <w:r w:rsidRPr="00F33276">
        <w:rPr>
          <w:rFonts w:ascii="Times New Roman" w:hAnsi="Times New Roman" w:cs="Times New Roman"/>
          <w:sz w:val="24"/>
          <w:szCs w:val="24"/>
        </w:rPr>
        <w:t>Sveučilište je javno visoko učilište i obrazovna ustanova koja povezivanjem znanstvenog istraživanja, umjetničkog stvaralaštva, studija i nastave razvija znanost, struku i umjetnost, priprema studente za obavljanje profesionalnih djelatnosti na temelju znanstvenih spoznaja i metoda, kao i umjetničkih vrijednosti, obrazuje znanstveni umjetnički pomladak, sudjeluje u ostvarivanju društvenih interesa studenata te promiče međunarodnu, posebice europsku, suradnju u visokom obrazovanju te znanstvenoj i umjetničkoj djelatnosti. Sveučilište ispunjava svoju ulogu kroz akademsko obrazovanje na fakultetima, sveučilišnim odjelima i Akademiji za umjetnost i kulturu, na sveučilišnim i stručnim studijima na kojima je primarna nastavna djelatnost i prijenos znanja na nove naraštaje u skladu sa zakonskim odredbama.</w:t>
      </w:r>
    </w:p>
    <w:p w14:paraId="1D31506F" w14:textId="77777777" w:rsidR="00483100" w:rsidRDefault="00483100" w:rsidP="00624C16">
      <w:pPr>
        <w:spacing w:line="240" w:lineRule="auto"/>
        <w:jc w:val="both"/>
        <w:rPr>
          <w:rFonts w:ascii="Times New Roman" w:hAnsi="Times New Roman" w:cs="Times New Roman"/>
          <w:b/>
          <w:sz w:val="24"/>
          <w:szCs w:val="24"/>
        </w:rPr>
      </w:pPr>
    </w:p>
    <w:p w14:paraId="322DBAE0" w14:textId="1BDCF7D6" w:rsidR="00772F3A" w:rsidRDefault="00F471E7" w:rsidP="00624C16">
      <w:pPr>
        <w:spacing w:line="240" w:lineRule="auto"/>
        <w:jc w:val="both"/>
        <w:rPr>
          <w:rFonts w:ascii="Times New Roman" w:hAnsi="Times New Roman" w:cs="Times New Roman"/>
          <w:b/>
          <w:sz w:val="24"/>
          <w:szCs w:val="24"/>
        </w:rPr>
      </w:pPr>
      <w:r w:rsidRPr="00AE2812">
        <w:rPr>
          <w:rFonts w:ascii="Times New Roman" w:hAnsi="Times New Roman" w:cs="Times New Roman"/>
          <w:b/>
          <w:sz w:val="24"/>
          <w:szCs w:val="24"/>
        </w:rPr>
        <w:t>PRIHODI I PRIMICI</w:t>
      </w:r>
    </w:p>
    <w:p w14:paraId="6BF97A5F" w14:textId="0ABAE5AB" w:rsidR="00772F3A" w:rsidRPr="006B4701" w:rsidRDefault="00772F3A" w:rsidP="00772F3A">
      <w:pPr>
        <w:spacing w:line="256" w:lineRule="auto"/>
        <w:contextualSpacing/>
        <w:jc w:val="both"/>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Financijskim planom</w:t>
      </w:r>
      <w:r w:rsidRPr="00DA2511">
        <w:rPr>
          <w:rFonts w:ascii="Times New Roman" w:eastAsia="Calibri" w:hAnsi="Times New Roman" w:cs="Times New Roman"/>
          <w:sz w:val="24"/>
          <w:szCs w:val="24"/>
          <w:bdr w:val="none" w:sz="0" w:space="0" w:color="auto" w:frame="1"/>
        </w:rPr>
        <w:t xml:space="preserve"> Sveučilišta u Osijeku</w:t>
      </w:r>
      <w:r>
        <w:rPr>
          <w:rFonts w:ascii="Times New Roman" w:eastAsia="Calibri" w:hAnsi="Times New Roman" w:cs="Times New Roman"/>
          <w:sz w:val="24"/>
          <w:szCs w:val="24"/>
          <w:bdr w:val="none" w:sz="0" w:space="0" w:color="auto" w:frame="1"/>
        </w:rPr>
        <w:t xml:space="preserve"> za Rektorat i Odjele Sveučilišta </w:t>
      </w:r>
      <w:r w:rsidRPr="006B4701">
        <w:rPr>
          <w:rFonts w:ascii="Times New Roman" w:eastAsia="Calibri" w:hAnsi="Times New Roman" w:cs="Times New Roman"/>
          <w:sz w:val="24"/>
          <w:szCs w:val="24"/>
          <w:bdr w:val="none" w:sz="0" w:space="0" w:color="auto" w:frame="1"/>
        </w:rPr>
        <w:t>planirana su sredstva za redovno poslovanj</w:t>
      </w:r>
      <w:r>
        <w:rPr>
          <w:rFonts w:ascii="Times New Roman" w:eastAsia="Calibri" w:hAnsi="Times New Roman" w:cs="Times New Roman"/>
          <w:sz w:val="24"/>
          <w:szCs w:val="24"/>
          <w:bdr w:val="none" w:sz="0" w:space="0" w:color="auto" w:frame="1"/>
        </w:rPr>
        <w:t>e</w:t>
      </w:r>
      <w:r w:rsidRPr="006B4701">
        <w:rPr>
          <w:rFonts w:ascii="Times New Roman" w:eastAsia="Calibri" w:hAnsi="Times New Roman" w:cs="Times New Roman"/>
          <w:sz w:val="24"/>
          <w:szCs w:val="24"/>
          <w:bdr w:val="none" w:sz="0" w:space="0" w:color="auto" w:frame="1"/>
        </w:rPr>
        <w:t>, provođenje studijskih programa visokog obrazovanja, projekata znanstvenoistraživačke djelatnosti, stručnih projekata za gospodarstvo te provedbu EU projekata u ukupnom iznosu od</w:t>
      </w:r>
      <w:r>
        <w:rPr>
          <w:rFonts w:ascii="Times New Roman" w:eastAsia="Calibri" w:hAnsi="Times New Roman" w:cs="Times New Roman"/>
          <w:sz w:val="24"/>
          <w:szCs w:val="24"/>
          <w:bdr w:val="none" w:sz="0" w:space="0" w:color="auto" w:frame="1"/>
        </w:rPr>
        <w:t xml:space="preserve"> </w:t>
      </w:r>
      <w:r w:rsidR="00C703E3">
        <w:rPr>
          <w:rFonts w:ascii="Times New Roman" w:eastAsia="Calibri" w:hAnsi="Times New Roman" w:cs="Times New Roman"/>
          <w:sz w:val="24"/>
          <w:szCs w:val="24"/>
          <w:bdr w:val="none" w:sz="0" w:space="0" w:color="auto" w:frame="1"/>
        </w:rPr>
        <w:t>12.388.635</w:t>
      </w:r>
      <w:r w:rsidRPr="006B4701">
        <w:rPr>
          <w:rFonts w:ascii="Times New Roman" w:eastAsia="Calibri" w:hAnsi="Times New Roman" w:cs="Times New Roman"/>
          <w:sz w:val="24"/>
          <w:szCs w:val="24"/>
          <w:bdr w:val="none" w:sz="0" w:space="0" w:color="auto" w:frame="1"/>
        </w:rPr>
        <w:t xml:space="preserve"> eura, a izvršenje </w:t>
      </w:r>
      <w:r w:rsidR="00793037">
        <w:rPr>
          <w:rFonts w:ascii="Times New Roman" w:eastAsia="Calibri" w:hAnsi="Times New Roman" w:cs="Times New Roman"/>
          <w:sz w:val="24"/>
          <w:szCs w:val="24"/>
          <w:bdr w:val="none" w:sz="0" w:space="0" w:color="auto" w:frame="1"/>
        </w:rPr>
        <w:t xml:space="preserve">prihoda poslovanja </w:t>
      </w:r>
      <w:r w:rsidRPr="006B4701">
        <w:rPr>
          <w:rFonts w:ascii="Times New Roman" w:eastAsia="Calibri" w:hAnsi="Times New Roman" w:cs="Times New Roman"/>
          <w:sz w:val="24"/>
          <w:szCs w:val="24"/>
          <w:bdr w:val="none" w:sz="0" w:space="0" w:color="auto" w:frame="1"/>
        </w:rPr>
        <w:t>za razdoblje od 01. siječnja 202</w:t>
      </w:r>
      <w:r>
        <w:rPr>
          <w:rFonts w:ascii="Times New Roman" w:eastAsia="Calibri" w:hAnsi="Times New Roman" w:cs="Times New Roman"/>
          <w:sz w:val="24"/>
          <w:szCs w:val="24"/>
          <w:bdr w:val="none" w:sz="0" w:space="0" w:color="auto" w:frame="1"/>
        </w:rPr>
        <w:t>6</w:t>
      </w:r>
      <w:r w:rsidRPr="006B4701">
        <w:rPr>
          <w:rFonts w:ascii="Times New Roman" w:eastAsia="Calibri" w:hAnsi="Times New Roman" w:cs="Times New Roman"/>
          <w:sz w:val="24"/>
          <w:szCs w:val="24"/>
          <w:bdr w:val="none" w:sz="0" w:space="0" w:color="auto" w:frame="1"/>
        </w:rPr>
        <w:t xml:space="preserve">. do </w:t>
      </w:r>
      <w:r>
        <w:rPr>
          <w:rFonts w:ascii="Times New Roman" w:eastAsia="Calibri" w:hAnsi="Times New Roman" w:cs="Times New Roman"/>
          <w:sz w:val="24"/>
          <w:szCs w:val="24"/>
          <w:bdr w:val="none" w:sz="0" w:space="0" w:color="auto" w:frame="1"/>
        </w:rPr>
        <w:t>30. lipnja</w:t>
      </w:r>
      <w:r w:rsidRPr="006B4701">
        <w:rPr>
          <w:rFonts w:ascii="Times New Roman" w:eastAsia="Calibri" w:hAnsi="Times New Roman" w:cs="Times New Roman"/>
          <w:sz w:val="24"/>
          <w:szCs w:val="24"/>
          <w:bdr w:val="none" w:sz="0" w:space="0" w:color="auto" w:frame="1"/>
        </w:rPr>
        <w:t xml:space="preserve"> 202</w:t>
      </w:r>
      <w:r>
        <w:rPr>
          <w:rFonts w:ascii="Times New Roman" w:eastAsia="Calibri" w:hAnsi="Times New Roman" w:cs="Times New Roman"/>
          <w:sz w:val="24"/>
          <w:szCs w:val="24"/>
          <w:bdr w:val="none" w:sz="0" w:space="0" w:color="auto" w:frame="1"/>
        </w:rPr>
        <w:t>6</w:t>
      </w:r>
      <w:r w:rsidRPr="006B4701">
        <w:rPr>
          <w:rFonts w:ascii="Times New Roman" w:eastAsia="Calibri" w:hAnsi="Times New Roman" w:cs="Times New Roman"/>
          <w:sz w:val="24"/>
          <w:szCs w:val="24"/>
          <w:bdr w:val="none" w:sz="0" w:space="0" w:color="auto" w:frame="1"/>
        </w:rPr>
        <w:t xml:space="preserve">. godine iznosi </w:t>
      </w:r>
      <w:r w:rsidR="00B92150">
        <w:rPr>
          <w:rFonts w:ascii="Times New Roman" w:eastAsia="Calibri" w:hAnsi="Times New Roman" w:cs="Times New Roman"/>
          <w:sz w:val="24"/>
          <w:szCs w:val="24"/>
          <w:bdr w:val="none" w:sz="0" w:space="0" w:color="auto" w:frame="1"/>
        </w:rPr>
        <w:t xml:space="preserve">7.665.419,11 </w:t>
      </w:r>
      <w:r w:rsidRPr="006B4701">
        <w:rPr>
          <w:rFonts w:ascii="Times New Roman" w:eastAsia="Calibri" w:hAnsi="Times New Roman" w:cs="Times New Roman"/>
          <w:sz w:val="24"/>
          <w:szCs w:val="24"/>
          <w:bdr w:val="none" w:sz="0" w:space="0" w:color="auto" w:frame="1"/>
        </w:rPr>
        <w:t>eura</w:t>
      </w:r>
      <w:r>
        <w:rPr>
          <w:rFonts w:ascii="Times New Roman" w:eastAsia="Calibri" w:hAnsi="Times New Roman" w:cs="Times New Roman"/>
          <w:sz w:val="24"/>
          <w:szCs w:val="24"/>
          <w:bdr w:val="none" w:sz="0" w:space="0" w:color="auto" w:frame="1"/>
        </w:rPr>
        <w:t xml:space="preserve"> odnosno </w:t>
      </w:r>
      <w:r w:rsidR="00B92150">
        <w:rPr>
          <w:rFonts w:ascii="Times New Roman" w:eastAsia="Calibri" w:hAnsi="Times New Roman" w:cs="Times New Roman"/>
          <w:sz w:val="24"/>
          <w:szCs w:val="24"/>
          <w:bdr w:val="none" w:sz="0" w:space="0" w:color="auto" w:frame="1"/>
        </w:rPr>
        <w:t>62</w:t>
      </w:r>
      <w:r>
        <w:rPr>
          <w:rFonts w:ascii="Times New Roman" w:eastAsia="Calibri" w:hAnsi="Times New Roman" w:cs="Times New Roman"/>
          <w:sz w:val="24"/>
          <w:szCs w:val="24"/>
          <w:bdr w:val="none" w:sz="0" w:space="0" w:color="auto" w:frame="1"/>
        </w:rPr>
        <w:t>% financijskog plana</w:t>
      </w:r>
      <w:r w:rsidRPr="006B4701">
        <w:rPr>
          <w:rFonts w:ascii="Times New Roman" w:eastAsia="Calibri" w:hAnsi="Times New Roman" w:cs="Times New Roman"/>
          <w:sz w:val="24"/>
          <w:szCs w:val="24"/>
          <w:bdr w:val="none" w:sz="0" w:space="0" w:color="auto" w:frame="1"/>
        </w:rPr>
        <w:t xml:space="preserve">. </w:t>
      </w:r>
    </w:p>
    <w:p w14:paraId="190FFDC7" w14:textId="77777777" w:rsidR="00772F3A" w:rsidRDefault="00772F3A" w:rsidP="002A2B13">
      <w:pPr>
        <w:spacing w:line="256" w:lineRule="auto"/>
        <w:contextualSpacing/>
        <w:jc w:val="both"/>
        <w:rPr>
          <w:rFonts w:ascii="Times New Roman" w:hAnsi="Times New Roman" w:cs="Times New Roman"/>
          <w:b/>
          <w:sz w:val="24"/>
          <w:szCs w:val="24"/>
        </w:rPr>
      </w:pPr>
    </w:p>
    <w:p w14:paraId="59F7324E" w14:textId="17A45E86" w:rsidR="004F0705" w:rsidRPr="0055265C" w:rsidRDefault="004F0705" w:rsidP="004F0705">
      <w:pPr>
        <w:spacing w:line="256" w:lineRule="auto"/>
        <w:contextualSpacing/>
        <w:jc w:val="both"/>
        <w:rPr>
          <w:rFonts w:ascii="Times New Roman" w:eastAsia="Calibri" w:hAnsi="Times New Roman" w:cs="Times New Roman"/>
          <w:color w:val="FF0000"/>
          <w:sz w:val="24"/>
          <w:szCs w:val="24"/>
          <w:bdr w:val="none" w:sz="0" w:space="0" w:color="auto" w:frame="1"/>
        </w:rPr>
      </w:pPr>
      <w:r>
        <w:rPr>
          <w:rFonts w:ascii="Times New Roman" w:eastAsia="Calibri" w:hAnsi="Times New Roman" w:cs="Times New Roman"/>
          <w:sz w:val="24"/>
          <w:szCs w:val="24"/>
          <w:bdr w:val="none" w:sz="0" w:space="0" w:color="auto" w:frame="1"/>
        </w:rPr>
        <w:t>Sveučilište</w:t>
      </w:r>
      <w:r w:rsidRPr="00DB480B">
        <w:rPr>
          <w:rFonts w:ascii="Times New Roman" w:eastAsia="Calibri" w:hAnsi="Times New Roman" w:cs="Times New Roman"/>
          <w:sz w:val="24"/>
          <w:szCs w:val="24"/>
          <w:bdr w:val="none" w:sz="0" w:space="0" w:color="auto" w:frame="1"/>
        </w:rPr>
        <w:t xml:space="preserve"> je proračunski korisnik te kroz Državni proračun </w:t>
      </w:r>
      <w:r>
        <w:rPr>
          <w:rFonts w:ascii="Times New Roman" w:eastAsia="Calibri" w:hAnsi="Times New Roman" w:cs="Times New Roman"/>
          <w:sz w:val="24"/>
          <w:szCs w:val="24"/>
          <w:bdr w:val="none" w:sz="0" w:space="0" w:color="auto" w:frame="1"/>
        </w:rPr>
        <w:t xml:space="preserve">iz izvora 11 (A679134), </w:t>
      </w:r>
      <w:r w:rsidRPr="00DB480B">
        <w:rPr>
          <w:rFonts w:ascii="Times New Roman" w:eastAsia="Calibri" w:hAnsi="Times New Roman" w:cs="Times New Roman"/>
          <w:sz w:val="24"/>
          <w:szCs w:val="24"/>
          <w:bdr w:val="none" w:sz="0" w:space="0" w:color="auto" w:frame="1"/>
        </w:rPr>
        <w:t>sukladno potpisanom Programskom ugovoru između Sveučilišta Josipa Jurja Strossmayera u Osijeku i Ministarstva znanosti obrazovanja i mladih</w:t>
      </w:r>
      <w:r>
        <w:rPr>
          <w:rFonts w:ascii="Times New Roman" w:eastAsia="Calibri" w:hAnsi="Times New Roman" w:cs="Times New Roman"/>
          <w:sz w:val="24"/>
          <w:szCs w:val="24"/>
          <w:bdr w:val="none" w:sz="0" w:space="0" w:color="auto" w:frame="1"/>
        </w:rPr>
        <w:t>,</w:t>
      </w:r>
      <w:r w:rsidRPr="00DB480B">
        <w:rPr>
          <w:rFonts w:ascii="Times New Roman" w:eastAsia="Calibri" w:hAnsi="Times New Roman" w:cs="Times New Roman"/>
          <w:sz w:val="24"/>
          <w:szCs w:val="24"/>
          <w:bdr w:val="none" w:sz="0" w:space="0" w:color="auto" w:frame="1"/>
        </w:rPr>
        <w:t xml:space="preserve"> osigurava sredstva </w:t>
      </w:r>
      <w:r w:rsidRPr="006B4701">
        <w:rPr>
          <w:rFonts w:ascii="Times New Roman" w:hAnsi="Times New Roman" w:cs="Times New Roman"/>
          <w:noProof/>
          <w:sz w:val="24"/>
          <w:szCs w:val="24"/>
        </w:rPr>
        <w:t>za plaće, materijalna prava, financiranje znanstvene i umjetničke djelatnosti te sredstva za rad mentora u vježbaonicama</w:t>
      </w:r>
      <w:r>
        <w:rPr>
          <w:rFonts w:ascii="Times New Roman" w:hAnsi="Times New Roman" w:cs="Times New Roman"/>
          <w:noProof/>
          <w:sz w:val="24"/>
          <w:szCs w:val="24"/>
        </w:rPr>
        <w:t xml:space="preserve">. </w:t>
      </w:r>
      <w:r w:rsidRPr="008E7275">
        <w:rPr>
          <w:rFonts w:ascii="Times New Roman" w:hAnsi="Times New Roman" w:cs="Times New Roman"/>
          <w:noProof/>
          <w:sz w:val="24"/>
          <w:szCs w:val="24"/>
        </w:rPr>
        <w:t>P</w:t>
      </w:r>
      <w:proofErr w:type="spellStart"/>
      <w:r w:rsidR="00793037">
        <w:rPr>
          <w:rFonts w:ascii="Times New Roman" w:eastAsia="Calibri" w:hAnsi="Times New Roman" w:cs="Times New Roman"/>
          <w:sz w:val="24"/>
          <w:szCs w:val="24"/>
          <w:bdr w:val="none" w:sz="0" w:space="0" w:color="auto" w:frame="1"/>
        </w:rPr>
        <w:t>lanirani</w:t>
      </w:r>
      <w:proofErr w:type="spellEnd"/>
      <w:r w:rsidRPr="008E7275">
        <w:rPr>
          <w:rFonts w:ascii="Times New Roman" w:eastAsia="Calibri" w:hAnsi="Times New Roman" w:cs="Times New Roman"/>
          <w:sz w:val="24"/>
          <w:szCs w:val="24"/>
          <w:bdr w:val="none" w:sz="0" w:space="0" w:color="auto" w:frame="1"/>
        </w:rPr>
        <w:t xml:space="preserve"> iznos sredstava za 2026. godinu iznosi</w:t>
      </w:r>
      <w:r w:rsidR="00C703E3">
        <w:rPr>
          <w:rFonts w:ascii="Times New Roman" w:eastAsia="Calibri" w:hAnsi="Times New Roman" w:cs="Times New Roman"/>
          <w:sz w:val="24"/>
          <w:szCs w:val="24"/>
          <w:bdr w:val="none" w:sz="0" w:space="0" w:color="auto" w:frame="1"/>
        </w:rPr>
        <w:t xml:space="preserve"> 10.</w:t>
      </w:r>
      <w:r w:rsidR="00A41C92">
        <w:rPr>
          <w:rFonts w:ascii="Times New Roman" w:eastAsia="Calibri" w:hAnsi="Times New Roman" w:cs="Times New Roman"/>
          <w:sz w:val="24"/>
          <w:szCs w:val="24"/>
          <w:bdr w:val="none" w:sz="0" w:space="0" w:color="auto" w:frame="1"/>
        </w:rPr>
        <w:t>094.508,00</w:t>
      </w:r>
      <w:r w:rsidRPr="008E7275">
        <w:rPr>
          <w:rFonts w:ascii="Times New Roman" w:eastAsia="Calibri" w:hAnsi="Times New Roman" w:cs="Times New Roman"/>
          <w:sz w:val="24"/>
          <w:szCs w:val="24"/>
          <w:bdr w:val="none" w:sz="0" w:space="0" w:color="auto" w:frame="1"/>
        </w:rPr>
        <w:t xml:space="preserve"> eura, a izvršenje za razdoblje od 01. siječnja 2026. do 30. lipnja 2026. godine iznosi </w:t>
      </w:r>
      <w:r w:rsidR="00B92150">
        <w:rPr>
          <w:rFonts w:ascii="Times New Roman" w:eastAsia="Calibri" w:hAnsi="Times New Roman" w:cs="Times New Roman"/>
          <w:sz w:val="24"/>
          <w:szCs w:val="24"/>
          <w:bdr w:val="none" w:sz="0" w:space="0" w:color="auto" w:frame="1"/>
        </w:rPr>
        <w:t>5.416.459,70</w:t>
      </w:r>
      <w:r w:rsidRPr="008E7275">
        <w:rPr>
          <w:rFonts w:ascii="Times New Roman" w:eastAsia="Calibri" w:hAnsi="Times New Roman" w:cs="Times New Roman"/>
          <w:sz w:val="24"/>
          <w:szCs w:val="24"/>
          <w:bdr w:val="none" w:sz="0" w:space="0" w:color="auto" w:frame="1"/>
        </w:rPr>
        <w:t xml:space="preserve"> eura, što je </w:t>
      </w:r>
      <w:r w:rsidR="00B92150">
        <w:rPr>
          <w:rFonts w:ascii="Times New Roman" w:eastAsia="Calibri" w:hAnsi="Times New Roman" w:cs="Times New Roman"/>
          <w:sz w:val="24"/>
          <w:szCs w:val="24"/>
          <w:bdr w:val="none" w:sz="0" w:space="0" w:color="auto" w:frame="1"/>
        </w:rPr>
        <w:t>5</w:t>
      </w:r>
      <w:r w:rsidR="00A41C92">
        <w:rPr>
          <w:rFonts w:ascii="Times New Roman" w:eastAsia="Calibri" w:hAnsi="Times New Roman" w:cs="Times New Roman"/>
          <w:sz w:val="24"/>
          <w:szCs w:val="24"/>
          <w:bdr w:val="none" w:sz="0" w:space="0" w:color="auto" w:frame="1"/>
        </w:rPr>
        <w:t>4</w:t>
      </w:r>
      <w:r w:rsidRPr="008E7275">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financijskog plana</w:t>
      </w:r>
      <w:r w:rsidRPr="008E7275">
        <w:rPr>
          <w:rFonts w:ascii="Times New Roman" w:eastAsia="Calibri" w:hAnsi="Times New Roman" w:cs="Times New Roman"/>
          <w:sz w:val="24"/>
          <w:szCs w:val="24"/>
          <w:bdr w:val="none" w:sz="0" w:space="0" w:color="auto" w:frame="1"/>
        </w:rPr>
        <w:t>.</w:t>
      </w:r>
    </w:p>
    <w:p w14:paraId="7B51BE83" w14:textId="77777777" w:rsidR="004F0705" w:rsidRPr="006B4701"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p>
    <w:p w14:paraId="248E1CC4" w14:textId="77777777" w:rsidR="00793037"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 xml:space="preserve">Vlastiti prihodi – izvor 31 </w:t>
      </w:r>
      <w:r>
        <w:rPr>
          <w:rFonts w:ascii="Times New Roman" w:eastAsia="Calibri" w:hAnsi="Times New Roman" w:cs="Times New Roman"/>
          <w:sz w:val="24"/>
          <w:szCs w:val="24"/>
          <w:bdr w:val="none" w:sz="0" w:space="0" w:color="auto" w:frame="1"/>
        </w:rPr>
        <w:t xml:space="preserve">(A679135) </w:t>
      </w:r>
      <w:r w:rsidRPr="006B4701">
        <w:rPr>
          <w:rFonts w:ascii="Times New Roman" w:eastAsia="Calibri" w:hAnsi="Times New Roman" w:cs="Times New Roman"/>
          <w:sz w:val="24"/>
          <w:szCs w:val="24"/>
          <w:bdr w:val="none" w:sz="0" w:space="0" w:color="auto" w:frame="1"/>
        </w:rPr>
        <w:t xml:space="preserve">koje </w:t>
      </w:r>
      <w:proofErr w:type="spellStart"/>
      <w:r w:rsidR="00C703E3">
        <w:rPr>
          <w:rFonts w:ascii="Times New Roman" w:eastAsia="Calibri" w:hAnsi="Times New Roman" w:cs="Times New Roman"/>
          <w:sz w:val="24"/>
          <w:szCs w:val="24"/>
          <w:bdr w:val="none" w:sz="0" w:space="0" w:color="auto" w:frame="1"/>
        </w:rPr>
        <w:t>Rekorat</w:t>
      </w:r>
      <w:proofErr w:type="spellEnd"/>
      <w:r w:rsidR="00C703E3">
        <w:rPr>
          <w:rFonts w:ascii="Times New Roman" w:eastAsia="Calibri" w:hAnsi="Times New Roman" w:cs="Times New Roman"/>
          <w:sz w:val="24"/>
          <w:szCs w:val="24"/>
          <w:bdr w:val="none" w:sz="0" w:space="0" w:color="auto" w:frame="1"/>
        </w:rPr>
        <w:t xml:space="preserve">  i Odjeli</w:t>
      </w:r>
      <w:r w:rsidRPr="006B4701">
        <w:rPr>
          <w:rFonts w:ascii="Times New Roman" w:eastAsia="Calibri" w:hAnsi="Times New Roman" w:cs="Times New Roman"/>
          <w:sz w:val="24"/>
          <w:szCs w:val="24"/>
          <w:bdr w:val="none" w:sz="0" w:space="0" w:color="auto" w:frame="1"/>
        </w:rPr>
        <w:t xml:space="preserve"> ostvaruj</w:t>
      </w:r>
      <w:r w:rsidR="00C703E3">
        <w:rPr>
          <w:rFonts w:ascii="Times New Roman" w:eastAsia="Calibri" w:hAnsi="Times New Roman" w:cs="Times New Roman"/>
          <w:sz w:val="24"/>
          <w:szCs w:val="24"/>
          <w:bdr w:val="none" w:sz="0" w:space="0" w:color="auto" w:frame="1"/>
        </w:rPr>
        <w:t>u</w:t>
      </w:r>
      <w:r w:rsidRPr="006B4701">
        <w:rPr>
          <w:rFonts w:ascii="Times New Roman" w:eastAsia="Calibri" w:hAnsi="Times New Roman" w:cs="Times New Roman"/>
          <w:sz w:val="24"/>
          <w:szCs w:val="24"/>
          <w:bdr w:val="none" w:sz="0" w:space="0" w:color="auto" w:frame="1"/>
        </w:rPr>
        <w:t xml:space="preserve"> od stručnih i gospodarskih projekata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godinu planirani su</w:t>
      </w:r>
      <w:r w:rsidRPr="006B4701">
        <w:rPr>
          <w:rFonts w:ascii="Times New Roman" w:eastAsia="Calibri" w:hAnsi="Times New Roman" w:cs="Times New Roman"/>
          <w:sz w:val="24"/>
          <w:szCs w:val="24"/>
          <w:bdr w:val="none" w:sz="0" w:space="0" w:color="auto" w:frame="1"/>
        </w:rPr>
        <w:t xml:space="preserve"> u iznosu od </w:t>
      </w:r>
      <w:r w:rsidR="00C703E3">
        <w:rPr>
          <w:rFonts w:ascii="Times New Roman" w:eastAsia="Calibri" w:hAnsi="Times New Roman" w:cs="Times New Roman"/>
          <w:sz w:val="24"/>
          <w:szCs w:val="24"/>
          <w:bdr w:val="none" w:sz="0" w:space="0" w:color="auto" w:frame="1"/>
        </w:rPr>
        <w:t>258.345</w:t>
      </w:r>
      <w:r w:rsidRPr="006B4701">
        <w:rPr>
          <w:rFonts w:ascii="Times New Roman" w:eastAsia="Calibri" w:hAnsi="Times New Roman" w:cs="Times New Roman"/>
          <w:sz w:val="24"/>
          <w:szCs w:val="24"/>
          <w:bdr w:val="none" w:sz="0" w:space="0" w:color="auto" w:frame="1"/>
        </w:rPr>
        <w:t xml:space="preserve"> eura, izvršenje za razdoblje od </w:t>
      </w:r>
      <w:r w:rsidRPr="008E7275">
        <w:rPr>
          <w:rFonts w:ascii="Times New Roman" w:eastAsia="Calibri" w:hAnsi="Times New Roman" w:cs="Times New Roman"/>
          <w:sz w:val="24"/>
          <w:szCs w:val="24"/>
          <w:bdr w:val="none" w:sz="0" w:space="0" w:color="auto" w:frame="1"/>
        </w:rPr>
        <w:t>01. siječnja 2026. do 30. lipnja 2026</w:t>
      </w:r>
      <w:r w:rsidRPr="006B4701">
        <w:rPr>
          <w:rFonts w:ascii="Times New Roman" w:eastAsia="Calibri" w:hAnsi="Times New Roman" w:cs="Times New Roman"/>
          <w:sz w:val="24"/>
          <w:szCs w:val="24"/>
          <w:bdr w:val="none" w:sz="0" w:space="0" w:color="auto" w:frame="1"/>
        </w:rPr>
        <w:t>. godine iznosi</w:t>
      </w:r>
      <w:r w:rsidR="00A41C92">
        <w:rPr>
          <w:rFonts w:ascii="Times New Roman" w:eastAsia="Calibri" w:hAnsi="Times New Roman" w:cs="Times New Roman"/>
          <w:sz w:val="24"/>
          <w:szCs w:val="24"/>
          <w:bdr w:val="none" w:sz="0" w:space="0" w:color="auto" w:frame="1"/>
        </w:rPr>
        <w:t xml:space="preserve"> 69.498</w:t>
      </w:r>
      <w:r w:rsidR="00B92150">
        <w:rPr>
          <w:rFonts w:ascii="Times New Roman" w:eastAsia="Calibri" w:hAnsi="Times New Roman" w:cs="Times New Roman"/>
          <w:sz w:val="24"/>
          <w:szCs w:val="24"/>
          <w:bdr w:val="none" w:sz="0" w:space="0" w:color="auto" w:frame="1"/>
        </w:rPr>
        <w:t>,</w:t>
      </w:r>
      <w:r w:rsidR="00A41C92">
        <w:rPr>
          <w:rFonts w:ascii="Times New Roman" w:eastAsia="Calibri" w:hAnsi="Times New Roman" w:cs="Times New Roman"/>
          <w:sz w:val="24"/>
          <w:szCs w:val="24"/>
          <w:bdr w:val="none" w:sz="0" w:space="0" w:color="auto" w:frame="1"/>
        </w:rPr>
        <w:t>72</w:t>
      </w:r>
      <w:r w:rsidRPr="006B4701">
        <w:rPr>
          <w:rFonts w:ascii="Times New Roman" w:eastAsia="Calibri" w:hAnsi="Times New Roman" w:cs="Times New Roman"/>
          <w:sz w:val="24"/>
          <w:szCs w:val="24"/>
          <w:bdr w:val="none" w:sz="0" w:space="0" w:color="auto" w:frame="1"/>
        </w:rPr>
        <w:t xml:space="preserve"> eura, što je </w:t>
      </w:r>
      <w:r>
        <w:rPr>
          <w:rFonts w:ascii="Times New Roman" w:eastAsia="Calibri" w:hAnsi="Times New Roman" w:cs="Times New Roman"/>
          <w:sz w:val="24"/>
          <w:szCs w:val="24"/>
          <w:bdr w:val="none" w:sz="0" w:space="0" w:color="auto" w:frame="1"/>
        </w:rPr>
        <w:t>znatno manje u odnosu na isto razdoblje prošle godin</w:t>
      </w:r>
      <w:r w:rsidR="00B92150">
        <w:rPr>
          <w:rFonts w:ascii="Times New Roman" w:eastAsia="Calibri" w:hAnsi="Times New Roman" w:cs="Times New Roman"/>
          <w:sz w:val="24"/>
          <w:szCs w:val="24"/>
          <w:bdr w:val="none" w:sz="0" w:space="0" w:color="auto" w:frame="1"/>
        </w:rPr>
        <w:t>e</w:t>
      </w:r>
      <w:r w:rsidRPr="006B4701">
        <w:rPr>
          <w:rFonts w:ascii="Times New Roman" w:eastAsia="Calibri" w:hAnsi="Times New Roman" w:cs="Times New Roman"/>
          <w:sz w:val="24"/>
          <w:szCs w:val="24"/>
          <w:bdr w:val="none" w:sz="0" w:space="0" w:color="auto" w:frame="1"/>
        </w:rPr>
        <w:t>.</w:t>
      </w:r>
    </w:p>
    <w:p w14:paraId="77C32475" w14:textId="5EA96B81" w:rsidR="004F0705"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lastRenderedPageBreak/>
        <w:t>Namjenski prihodi – izvor 43</w:t>
      </w:r>
      <w:r>
        <w:rPr>
          <w:rFonts w:ascii="Times New Roman" w:eastAsia="Calibri" w:hAnsi="Times New Roman" w:cs="Times New Roman"/>
          <w:sz w:val="24"/>
          <w:szCs w:val="24"/>
          <w:bdr w:val="none" w:sz="0" w:space="0" w:color="auto" w:frame="1"/>
        </w:rPr>
        <w:t xml:space="preserve"> (A679135)</w:t>
      </w:r>
      <w:r w:rsidRPr="006B4701">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xml:space="preserve">. godinu planirani su </w:t>
      </w:r>
      <w:r w:rsidRPr="006B4701">
        <w:rPr>
          <w:rFonts w:ascii="Times New Roman" w:eastAsia="Calibri" w:hAnsi="Times New Roman" w:cs="Times New Roman"/>
          <w:sz w:val="24"/>
          <w:szCs w:val="24"/>
          <w:bdr w:val="none" w:sz="0" w:space="0" w:color="auto" w:frame="1"/>
        </w:rPr>
        <w:t xml:space="preserve">u iznosu od </w:t>
      </w:r>
      <w:r w:rsidR="00C703E3">
        <w:rPr>
          <w:rFonts w:ascii="Times New Roman" w:eastAsia="Calibri" w:hAnsi="Times New Roman" w:cs="Times New Roman"/>
          <w:sz w:val="24"/>
          <w:szCs w:val="24"/>
          <w:bdr w:val="none" w:sz="0" w:space="0" w:color="auto" w:frame="1"/>
        </w:rPr>
        <w:t>915.000,00</w:t>
      </w:r>
      <w:r w:rsidRPr="006B4701">
        <w:rPr>
          <w:rFonts w:ascii="Times New Roman" w:eastAsia="Calibri" w:hAnsi="Times New Roman" w:cs="Times New Roman"/>
          <w:sz w:val="24"/>
          <w:szCs w:val="24"/>
          <w:bdr w:val="none" w:sz="0" w:space="0" w:color="auto" w:frame="1"/>
        </w:rPr>
        <w:t xml:space="preserve"> eura, izvršenje za razdoblje od </w:t>
      </w:r>
      <w:r w:rsidRPr="008E7275">
        <w:rPr>
          <w:rFonts w:ascii="Times New Roman" w:eastAsia="Calibri" w:hAnsi="Times New Roman" w:cs="Times New Roman"/>
          <w:sz w:val="24"/>
          <w:szCs w:val="24"/>
          <w:bdr w:val="none" w:sz="0" w:space="0" w:color="auto" w:frame="1"/>
        </w:rPr>
        <w:t>01. siječnja 2026. do 30. lipnja 2026</w:t>
      </w:r>
      <w:r w:rsidRPr="006B4701">
        <w:rPr>
          <w:rFonts w:ascii="Times New Roman" w:eastAsia="Calibri" w:hAnsi="Times New Roman" w:cs="Times New Roman"/>
          <w:sz w:val="24"/>
          <w:szCs w:val="24"/>
          <w:bdr w:val="none" w:sz="0" w:space="0" w:color="auto" w:frame="1"/>
        </w:rPr>
        <w:t xml:space="preserve">. godine iznosi </w:t>
      </w:r>
      <w:r w:rsidR="00A41C92">
        <w:rPr>
          <w:rFonts w:ascii="Times New Roman" w:eastAsia="Calibri" w:hAnsi="Times New Roman" w:cs="Times New Roman"/>
          <w:sz w:val="24"/>
          <w:szCs w:val="24"/>
          <w:bdr w:val="none" w:sz="0" w:space="0" w:color="auto" w:frame="1"/>
        </w:rPr>
        <w:t xml:space="preserve">559.042,01 </w:t>
      </w:r>
      <w:r w:rsidRPr="006B4701">
        <w:rPr>
          <w:rFonts w:ascii="Times New Roman" w:eastAsia="Calibri" w:hAnsi="Times New Roman" w:cs="Times New Roman"/>
          <w:sz w:val="24"/>
          <w:szCs w:val="24"/>
          <w:bdr w:val="none" w:sz="0" w:space="0" w:color="auto" w:frame="1"/>
        </w:rPr>
        <w:t>eura. Namjenske prihode Odjel</w:t>
      </w:r>
      <w:r w:rsidR="00C703E3">
        <w:rPr>
          <w:rFonts w:ascii="Times New Roman" w:eastAsia="Calibri" w:hAnsi="Times New Roman" w:cs="Times New Roman"/>
          <w:sz w:val="24"/>
          <w:szCs w:val="24"/>
          <w:bdr w:val="none" w:sz="0" w:space="0" w:color="auto" w:frame="1"/>
        </w:rPr>
        <w:t>i</w:t>
      </w:r>
      <w:r w:rsidRPr="006B4701">
        <w:rPr>
          <w:rFonts w:ascii="Times New Roman" w:eastAsia="Calibri" w:hAnsi="Times New Roman" w:cs="Times New Roman"/>
          <w:sz w:val="24"/>
          <w:szCs w:val="24"/>
          <w:bdr w:val="none" w:sz="0" w:space="0" w:color="auto" w:frame="1"/>
        </w:rPr>
        <w:t xml:space="preserve"> ostvaruj</w:t>
      </w:r>
      <w:r w:rsidR="00C703E3">
        <w:rPr>
          <w:rFonts w:ascii="Times New Roman" w:eastAsia="Calibri" w:hAnsi="Times New Roman" w:cs="Times New Roman"/>
          <w:sz w:val="24"/>
          <w:szCs w:val="24"/>
          <w:bdr w:val="none" w:sz="0" w:space="0" w:color="auto" w:frame="1"/>
        </w:rPr>
        <w:t>u</w:t>
      </w:r>
      <w:r w:rsidRPr="006B4701">
        <w:rPr>
          <w:rFonts w:ascii="Times New Roman" w:eastAsia="Calibri" w:hAnsi="Times New Roman" w:cs="Times New Roman"/>
          <w:sz w:val="24"/>
          <w:szCs w:val="24"/>
          <w:bdr w:val="none" w:sz="0" w:space="0" w:color="auto" w:frame="1"/>
        </w:rPr>
        <w:t xml:space="preserve"> od školarina za prijediplomske i diplomske studije, te sredstava za projekte Studentskog centra i Studentskog zbora</w:t>
      </w:r>
      <w:r w:rsidR="00C703E3">
        <w:rPr>
          <w:rFonts w:ascii="Times New Roman" w:eastAsia="Calibri" w:hAnsi="Times New Roman" w:cs="Times New Roman"/>
          <w:sz w:val="24"/>
          <w:szCs w:val="24"/>
          <w:bdr w:val="none" w:sz="0" w:space="0" w:color="auto" w:frame="1"/>
        </w:rPr>
        <w:t xml:space="preserve">, a namjenski prihodi Rektorata su prihodi poslovnog fonda i poslijediplomskih studija. </w:t>
      </w:r>
    </w:p>
    <w:p w14:paraId="145A9B5C" w14:textId="77777777" w:rsidR="004F0705"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p>
    <w:p w14:paraId="7306DFD3" w14:textId="72AF7F37" w:rsidR="004F0705"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r w:rsidRPr="00302BBF">
        <w:rPr>
          <w:rFonts w:ascii="Times New Roman" w:eastAsia="Calibri" w:hAnsi="Times New Roman" w:cs="Times New Roman"/>
          <w:sz w:val="24"/>
          <w:szCs w:val="24"/>
          <w:bdr w:val="none" w:sz="0" w:space="0" w:color="auto" w:frame="1"/>
        </w:rPr>
        <w:t>Pomoći iz državnog proračuna kroz opće prihode i primitke</w:t>
      </w:r>
      <w:r w:rsidRPr="00DB480B">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 i</w:t>
      </w:r>
      <w:r w:rsidRPr="00DB480B">
        <w:rPr>
          <w:rFonts w:ascii="Times New Roman" w:eastAsia="Calibri" w:hAnsi="Times New Roman" w:cs="Times New Roman"/>
          <w:sz w:val="24"/>
          <w:szCs w:val="24"/>
          <w:bdr w:val="none" w:sz="0" w:space="0" w:color="auto" w:frame="1"/>
        </w:rPr>
        <w:t>zvor 50</w:t>
      </w:r>
      <w:r>
        <w:rPr>
          <w:rFonts w:ascii="Times New Roman" w:eastAsia="Calibri" w:hAnsi="Times New Roman" w:cs="Times New Roman"/>
          <w:sz w:val="24"/>
          <w:szCs w:val="24"/>
          <w:bdr w:val="none" w:sz="0" w:space="0" w:color="auto" w:frame="1"/>
        </w:rPr>
        <w:t>11</w:t>
      </w:r>
      <w:r w:rsidRPr="00DB480B">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A679135)</w:t>
      </w:r>
      <w:r w:rsidRPr="00DB480B">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 xml:space="preserve">izvršenje za razdoblje od 01. siječnja </w:t>
      </w:r>
      <w:r w:rsidRPr="008E7275">
        <w:rPr>
          <w:rFonts w:ascii="Times New Roman" w:eastAsia="Calibri" w:hAnsi="Times New Roman" w:cs="Times New Roman"/>
          <w:sz w:val="24"/>
          <w:szCs w:val="24"/>
          <w:bdr w:val="none" w:sz="0" w:space="0" w:color="auto" w:frame="1"/>
        </w:rPr>
        <w:t>2026. do 30. lipnja 2026</w:t>
      </w:r>
      <w:r w:rsidRPr="006B4701">
        <w:rPr>
          <w:rFonts w:ascii="Times New Roman" w:eastAsia="Calibri" w:hAnsi="Times New Roman" w:cs="Times New Roman"/>
          <w:sz w:val="24"/>
          <w:szCs w:val="24"/>
          <w:bdr w:val="none" w:sz="0" w:space="0" w:color="auto" w:frame="1"/>
        </w:rPr>
        <w:t>. godine iznosi</w:t>
      </w:r>
      <w:r>
        <w:rPr>
          <w:rFonts w:ascii="Times New Roman" w:eastAsia="Calibri" w:hAnsi="Times New Roman" w:cs="Times New Roman"/>
          <w:sz w:val="24"/>
          <w:szCs w:val="24"/>
          <w:bdr w:val="none" w:sz="0" w:space="0" w:color="auto" w:frame="1"/>
        </w:rPr>
        <w:t xml:space="preserve"> </w:t>
      </w:r>
      <w:r w:rsidR="00B92150">
        <w:rPr>
          <w:rFonts w:ascii="Times New Roman" w:eastAsia="Calibri" w:hAnsi="Times New Roman" w:cs="Times New Roman"/>
          <w:sz w:val="24"/>
          <w:szCs w:val="24"/>
          <w:bdr w:val="none" w:sz="0" w:space="0" w:color="auto" w:frame="1"/>
        </w:rPr>
        <w:t>156.490,70</w:t>
      </w:r>
      <w:r>
        <w:rPr>
          <w:rFonts w:ascii="Times New Roman" w:eastAsia="Calibri" w:hAnsi="Times New Roman" w:cs="Times New Roman"/>
          <w:sz w:val="24"/>
          <w:szCs w:val="24"/>
          <w:bdr w:val="none" w:sz="0" w:space="0" w:color="auto" w:frame="1"/>
        </w:rPr>
        <w:t xml:space="preserve"> eura</w:t>
      </w:r>
      <w:r w:rsidRPr="00DB480B">
        <w:rPr>
          <w:rFonts w:ascii="Times New Roman" w:eastAsia="Calibri" w:hAnsi="Times New Roman" w:cs="Times New Roman"/>
          <w:sz w:val="24"/>
          <w:szCs w:val="24"/>
          <w:bdr w:val="none" w:sz="0" w:space="0" w:color="auto" w:frame="1"/>
        </w:rPr>
        <w:t xml:space="preserve">. </w:t>
      </w:r>
      <w:r w:rsidRPr="006B4701">
        <w:rPr>
          <w:rFonts w:ascii="Times New Roman" w:eastAsia="Calibri" w:hAnsi="Times New Roman" w:cs="Times New Roman"/>
          <w:sz w:val="24"/>
          <w:szCs w:val="24"/>
          <w:bdr w:val="none" w:sz="0" w:space="0" w:color="auto" w:frame="1"/>
        </w:rPr>
        <w:t xml:space="preserve">Prihodi ovog izvora odnose se na prihode za istraživačke projekte Hrvatske zaklade za znanost, </w:t>
      </w:r>
      <w:r>
        <w:rPr>
          <w:rFonts w:ascii="Times New Roman" w:eastAsia="Calibri" w:hAnsi="Times New Roman" w:cs="Times New Roman"/>
          <w:sz w:val="24"/>
          <w:szCs w:val="24"/>
          <w:bdr w:val="none" w:sz="0" w:space="0" w:color="auto" w:frame="1"/>
        </w:rPr>
        <w:t>te prihode Ministarstva znanosti, obrazovanja i mladih za međunarodne znanstveno istraživačke projekte</w:t>
      </w:r>
      <w:r w:rsidR="00B92150">
        <w:rPr>
          <w:rFonts w:ascii="Times New Roman" w:eastAsia="Calibri" w:hAnsi="Times New Roman" w:cs="Times New Roman"/>
          <w:sz w:val="24"/>
          <w:szCs w:val="24"/>
          <w:bdr w:val="none" w:sz="0" w:space="0" w:color="auto" w:frame="1"/>
        </w:rPr>
        <w:t xml:space="preserve"> te subvenciju prijevoza studenata ( uplatitelj MZOM).</w:t>
      </w:r>
    </w:p>
    <w:p w14:paraId="51B0684D" w14:textId="779E2D9B" w:rsidR="00A41C92" w:rsidRDefault="00A41C92" w:rsidP="004F0705">
      <w:pPr>
        <w:spacing w:line="256" w:lineRule="auto"/>
        <w:contextualSpacing/>
        <w:jc w:val="both"/>
        <w:rPr>
          <w:rFonts w:ascii="Times New Roman" w:eastAsia="Calibri" w:hAnsi="Times New Roman" w:cs="Times New Roman"/>
          <w:sz w:val="24"/>
          <w:szCs w:val="24"/>
          <w:bdr w:val="none" w:sz="0" w:space="0" w:color="auto" w:frame="1"/>
        </w:rPr>
      </w:pPr>
    </w:p>
    <w:p w14:paraId="1E2770B7" w14:textId="77777777" w:rsidR="00A41C92" w:rsidRPr="006B4701" w:rsidRDefault="00A41C92" w:rsidP="00A41C92">
      <w:pPr>
        <w:spacing w:line="256" w:lineRule="auto"/>
        <w:contextualSpacing/>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 xml:space="preserve">Pomoći EU – izvor 51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xml:space="preserve">. godinu planirani su prihodi u iznosu od 436.356,00 eura </w:t>
      </w:r>
      <w:proofErr w:type="spellStart"/>
      <w:r>
        <w:rPr>
          <w:rFonts w:ascii="Times New Roman" w:eastAsia="Calibri" w:hAnsi="Times New Roman" w:cs="Times New Roman"/>
          <w:sz w:val="24"/>
          <w:szCs w:val="24"/>
          <w:bdr w:val="none" w:sz="0" w:space="0" w:color="auto" w:frame="1"/>
        </w:rPr>
        <w:t>ui</w:t>
      </w:r>
      <w:proofErr w:type="spellEnd"/>
      <w:r>
        <w:rPr>
          <w:rFonts w:ascii="Times New Roman" w:eastAsia="Calibri" w:hAnsi="Times New Roman" w:cs="Times New Roman"/>
          <w:sz w:val="24"/>
          <w:szCs w:val="24"/>
          <w:bdr w:val="none" w:sz="0" w:space="0" w:color="auto" w:frame="1"/>
        </w:rPr>
        <w:t xml:space="preserve"> najvećim dijelom odnose se na projekte za mobilnost od Agencije za mobilnost i programe EU koje je moguće planirati samo na temelju sklopljenih ugovora te manji iznos koji se odnosi na  projekt HORIZON Restore4Life za koji u r</w:t>
      </w:r>
      <w:r w:rsidRPr="006B4701">
        <w:rPr>
          <w:rFonts w:ascii="Times New Roman" w:eastAsia="Calibri" w:hAnsi="Times New Roman" w:cs="Times New Roman"/>
          <w:sz w:val="24"/>
          <w:szCs w:val="24"/>
          <w:bdr w:val="none" w:sz="0" w:space="0" w:color="auto" w:frame="1"/>
        </w:rPr>
        <w:t>azdoblj</w:t>
      </w:r>
      <w:r>
        <w:rPr>
          <w:rFonts w:ascii="Times New Roman" w:eastAsia="Calibri" w:hAnsi="Times New Roman" w:cs="Times New Roman"/>
          <w:sz w:val="24"/>
          <w:szCs w:val="24"/>
          <w:bdr w:val="none" w:sz="0" w:space="0" w:color="auto" w:frame="1"/>
        </w:rPr>
        <w:t>u</w:t>
      </w:r>
      <w:r w:rsidRPr="006B4701">
        <w:rPr>
          <w:rFonts w:ascii="Times New Roman" w:eastAsia="Calibri" w:hAnsi="Times New Roman" w:cs="Times New Roman"/>
          <w:sz w:val="24"/>
          <w:szCs w:val="24"/>
          <w:bdr w:val="none" w:sz="0" w:space="0" w:color="auto" w:frame="1"/>
        </w:rPr>
        <w:t xml:space="preserve"> od </w:t>
      </w:r>
      <w:r w:rsidRPr="008E7275">
        <w:rPr>
          <w:rFonts w:ascii="Times New Roman" w:eastAsia="Calibri" w:hAnsi="Times New Roman" w:cs="Times New Roman"/>
          <w:sz w:val="24"/>
          <w:szCs w:val="24"/>
          <w:bdr w:val="none" w:sz="0" w:space="0" w:color="auto" w:frame="1"/>
        </w:rPr>
        <w:t>01. siječnja 2026. do 30. lipnja 2026</w:t>
      </w:r>
      <w:r w:rsidRPr="006B4701">
        <w:rPr>
          <w:rFonts w:ascii="Times New Roman" w:eastAsia="Calibri" w:hAnsi="Times New Roman" w:cs="Times New Roman"/>
          <w:sz w:val="24"/>
          <w:szCs w:val="24"/>
          <w:bdr w:val="none" w:sz="0" w:space="0" w:color="auto" w:frame="1"/>
        </w:rPr>
        <w:t xml:space="preserve">. godine </w:t>
      </w:r>
      <w:r>
        <w:rPr>
          <w:rFonts w:ascii="Times New Roman" w:eastAsia="Calibri" w:hAnsi="Times New Roman" w:cs="Times New Roman"/>
          <w:sz w:val="24"/>
          <w:szCs w:val="24"/>
          <w:bdr w:val="none" w:sz="0" w:space="0" w:color="auto" w:frame="1"/>
        </w:rPr>
        <w:t>prihodi nisu ostvareni. Prihodi koji se odnose na programe i projekte Agencije za mobilnost realizirani su u iznosu od 1.258.449,84.</w:t>
      </w:r>
    </w:p>
    <w:p w14:paraId="0A489922" w14:textId="77777777" w:rsidR="00A41C92" w:rsidRDefault="00A41C92" w:rsidP="004F0705">
      <w:pPr>
        <w:spacing w:line="256" w:lineRule="auto"/>
        <w:contextualSpacing/>
        <w:jc w:val="both"/>
        <w:rPr>
          <w:rFonts w:ascii="Times New Roman" w:eastAsia="Calibri" w:hAnsi="Times New Roman" w:cs="Times New Roman"/>
          <w:sz w:val="24"/>
          <w:szCs w:val="24"/>
          <w:bdr w:val="none" w:sz="0" w:space="0" w:color="auto" w:frame="1"/>
        </w:rPr>
      </w:pPr>
    </w:p>
    <w:p w14:paraId="5E777960" w14:textId="2199B5DF" w:rsidR="004F0705" w:rsidRPr="006B4701"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Ostale pomoći – izvor 52</w:t>
      </w:r>
      <w:r>
        <w:rPr>
          <w:rFonts w:ascii="Times New Roman" w:eastAsia="Calibri" w:hAnsi="Times New Roman" w:cs="Times New Roman"/>
          <w:sz w:val="24"/>
          <w:szCs w:val="24"/>
          <w:bdr w:val="none" w:sz="0" w:space="0" w:color="auto" w:frame="1"/>
        </w:rPr>
        <w:t xml:space="preserve"> (A679135)</w:t>
      </w:r>
      <w:r w:rsidRPr="006B4701">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godinu</w:t>
      </w:r>
      <w:r w:rsidR="00B166EA">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 xml:space="preserve">planirani </w:t>
      </w:r>
      <w:r w:rsidR="00B166EA">
        <w:rPr>
          <w:rFonts w:ascii="Times New Roman" w:eastAsia="Calibri" w:hAnsi="Times New Roman" w:cs="Times New Roman"/>
          <w:sz w:val="24"/>
          <w:szCs w:val="24"/>
          <w:bdr w:val="none" w:sz="0" w:space="0" w:color="auto" w:frame="1"/>
        </w:rPr>
        <w:t xml:space="preserve">su </w:t>
      </w:r>
      <w:r>
        <w:rPr>
          <w:rFonts w:ascii="Times New Roman" w:eastAsia="Calibri" w:hAnsi="Times New Roman" w:cs="Times New Roman"/>
          <w:sz w:val="24"/>
          <w:szCs w:val="24"/>
          <w:bdr w:val="none" w:sz="0" w:space="0" w:color="auto" w:frame="1"/>
        </w:rPr>
        <w:t>prihodi</w:t>
      </w:r>
      <w:r w:rsidR="00B166EA">
        <w:rPr>
          <w:rFonts w:ascii="Times New Roman" w:eastAsia="Calibri" w:hAnsi="Times New Roman" w:cs="Times New Roman"/>
          <w:sz w:val="24"/>
          <w:szCs w:val="24"/>
          <w:bdr w:val="none" w:sz="0" w:space="0" w:color="auto" w:frame="1"/>
        </w:rPr>
        <w:t xml:space="preserve"> u iznosu od 22.5000 eura</w:t>
      </w:r>
      <w:r>
        <w:rPr>
          <w:rFonts w:ascii="Times New Roman" w:eastAsia="Calibri" w:hAnsi="Times New Roman" w:cs="Times New Roman"/>
          <w:sz w:val="24"/>
          <w:szCs w:val="24"/>
          <w:bdr w:val="none" w:sz="0" w:space="0" w:color="auto" w:frame="1"/>
        </w:rPr>
        <w:t>, dok</w:t>
      </w:r>
      <w:r w:rsidRPr="006B4701">
        <w:rPr>
          <w:rFonts w:ascii="Times New Roman" w:eastAsia="Calibri" w:hAnsi="Times New Roman" w:cs="Times New Roman"/>
          <w:sz w:val="24"/>
          <w:szCs w:val="24"/>
          <w:bdr w:val="none" w:sz="0" w:space="0" w:color="auto" w:frame="1"/>
        </w:rPr>
        <w:t xml:space="preserve"> izvršenje za razdoblje od 01. siječnja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do </w:t>
      </w:r>
      <w:r>
        <w:rPr>
          <w:rFonts w:ascii="Times New Roman" w:eastAsia="Calibri" w:hAnsi="Times New Roman" w:cs="Times New Roman"/>
          <w:sz w:val="24"/>
          <w:szCs w:val="24"/>
          <w:bdr w:val="none" w:sz="0" w:space="0" w:color="auto" w:frame="1"/>
        </w:rPr>
        <w:t>30. lipnja</w:t>
      </w:r>
      <w:r w:rsidRPr="006B4701">
        <w:rPr>
          <w:rFonts w:ascii="Times New Roman" w:eastAsia="Calibri" w:hAnsi="Times New Roman" w:cs="Times New Roman"/>
          <w:sz w:val="24"/>
          <w:szCs w:val="24"/>
          <w:bdr w:val="none" w:sz="0" w:space="0" w:color="auto" w:frame="1"/>
        </w:rPr>
        <w:t xml:space="preserve">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godine iznosi </w:t>
      </w:r>
      <w:r w:rsidR="00B166EA">
        <w:rPr>
          <w:rFonts w:ascii="Times New Roman" w:eastAsia="Calibri" w:hAnsi="Times New Roman" w:cs="Times New Roman"/>
          <w:sz w:val="24"/>
          <w:szCs w:val="24"/>
          <w:bdr w:val="none" w:sz="0" w:space="0" w:color="auto" w:frame="1"/>
        </w:rPr>
        <w:t>18.005,65</w:t>
      </w:r>
      <w:r>
        <w:rPr>
          <w:rFonts w:ascii="Times New Roman" w:eastAsia="Calibri" w:hAnsi="Times New Roman" w:cs="Times New Roman"/>
          <w:sz w:val="24"/>
          <w:szCs w:val="24"/>
          <w:bdr w:val="none" w:sz="0" w:space="0" w:color="auto" w:frame="1"/>
        </w:rPr>
        <w:t>eura.</w:t>
      </w:r>
      <w:r w:rsidRPr="006B4701">
        <w:rPr>
          <w:rFonts w:ascii="Times New Roman" w:eastAsia="Calibri" w:hAnsi="Times New Roman" w:cs="Times New Roman"/>
          <w:sz w:val="24"/>
          <w:szCs w:val="24"/>
          <w:bdr w:val="none" w:sz="0" w:space="0" w:color="auto" w:frame="1"/>
        </w:rPr>
        <w:t xml:space="preserve"> Prihodi ovog izvora odnose se na prihode </w:t>
      </w:r>
      <w:r>
        <w:rPr>
          <w:rFonts w:ascii="Times New Roman" w:eastAsia="Calibri" w:hAnsi="Times New Roman" w:cs="Times New Roman"/>
          <w:sz w:val="24"/>
          <w:szCs w:val="24"/>
          <w:bdr w:val="none" w:sz="0" w:space="0" w:color="auto" w:frame="1"/>
        </w:rPr>
        <w:t>iz proračuna Grada Osijeka i Osječko-baranjske županije za provedbu projekata popularizacije znanosti.</w:t>
      </w:r>
      <w:r w:rsidR="00B166EA">
        <w:rPr>
          <w:rFonts w:ascii="Times New Roman" w:eastAsia="Calibri" w:hAnsi="Times New Roman" w:cs="Times New Roman"/>
          <w:sz w:val="24"/>
          <w:szCs w:val="24"/>
          <w:bdr w:val="none" w:sz="0" w:space="0" w:color="auto" w:frame="1"/>
        </w:rPr>
        <w:t xml:space="preserve"> U 2025. godini na izvršenju stoji iznos preko milijun i pol eura, no sukladno Okružnici za knjigovodstveno evidentiranje i Pravilniku o evidentiranju sredstava EU te uvođenju novog </w:t>
      </w:r>
      <w:proofErr w:type="spellStart"/>
      <w:r w:rsidR="00B166EA">
        <w:rPr>
          <w:rFonts w:ascii="Times New Roman" w:eastAsia="Calibri" w:hAnsi="Times New Roman" w:cs="Times New Roman"/>
          <w:sz w:val="24"/>
          <w:szCs w:val="24"/>
          <w:bdr w:val="none" w:sz="0" w:space="0" w:color="auto" w:frame="1"/>
        </w:rPr>
        <w:t>podizvora</w:t>
      </w:r>
      <w:proofErr w:type="spellEnd"/>
      <w:r w:rsidR="00B166EA">
        <w:rPr>
          <w:rFonts w:ascii="Times New Roman" w:eastAsia="Calibri" w:hAnsi="Times New Roman" w:cs="Times New Roman"/>
          <w:sz w:val="24"/>
          <w:szCs w:val="24"/>
          <w:bdr w:val="none" w:sz="0" w:space="0" w:color="auto" w:frame="1"/>
        </w:rPr>
        <w:t xml:space="preserve"> najveći dio troškova po novom se evidentirana </w:t>
      </w:r>
      <w:proofErr w:type="spellStart"/>
      <w:r w:rsidR="00B166EA">
        <w:rPr>
          <w:rFonts w:ascii="Times New Roman" w:eastAsia="Calibri" w:hAnsi="Times New Roman" w:cs="Times New Roman"/>
          <w:sz w:val="24"/>
          <w:szCs w:val="24"/>
          <w:bdr w:val="none" w:sz="0" w:space="0" w:color="auto" w:frame="1"/>
        </w:rPr>
        <w:t>podizvoru</w:t>
      </w:r>
      <w:proofErr w:type="spellEnd"/>
      <w:r w:rsidR="00B166EA">
        <w:rPr>
          <w:rFonts w:ascii="Times New Roman" w:eastAsia="Calibri" w:hAnsi="Times New Roman" w:cs="Times New Roman"/>
          <w:sz w:val="24"/>
          <w:szCs w:val="24"/>
          <w:bdr w:val="none" w:sz="0" w:space="0" w:color="auto" w:frame="1"/>
        </w:rPr>
        <w:t xml:space="preserve"> 5100.  </w:t>
      </w:r>
    </w:p>
    <w:p w14:paraId="28783D08" w14:textId="77777777" w:rsidR="004F0705"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p>
    <w:p w14:paraId="27CA17A0" w14:textId="46C71C10" w:rsidR="004F0705"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 xml:space="preserve">Mehanizam za oporavak i otpornost – izvor 581 financijskim planom za 2026. godinu planirani su prihodi u iznosu od </w:t>
      </w:r>
      <w:r w:rsidR="00B166EA">
        <w:rPr>
          <w:rFonts w:ascii="Times New Roman" w:eastAsia="Calibri" w:hAnsi="Times New Roman" w:cs="Times New Roman"/>
          <w:sz w:val="24"/>
          <w:szCs w:val="24"/>
          <w:bdr w:val="none" w:sz="0" w:space="0" w:color="auto" w:frame="1"/>
        </w:rPr>
        <w:t>416.368,00</w:t>
      </w:r>
      <w:r>
        <w:rPr>
          <w:rFonts w:ascii="Times New Roman" w:eastAsia="Calibri" w:hAnsi="Times New Roman" w:cs="Times New Roman"/>
          <w:sz w:val="24"/>
          <w:szCs w:val="24"/>
          <w:bdr w:val="none" w:sz="0" w:space="0" w:color="auto" w:frame="1"/>
        </w:rPr>
        <w:t xml:space="preserve"> eura, od čega se </w:t>
      </w:r>
      <w:r w:rsidR="00B166EA">
        <w:rPr>
          <w:rFonts w:ascii="Times New Roman" w:eastAsia="Calibri" w:hAnsi="Times New Roman" w:cs="Times New Roman"/>
          <w:sz w:val="24"/>
          <w:szCs w:val="24"/>
          <w:bdr w:val="none" w:sz="0" w:space="0" w:color="auto" w:frame="1"/>
        </w:rPr>
        <w:t>dio</w:t>
      </w:r>
      <w:r>
        <w:rPr>
          <w:rFonts w:ascii="Times New Roman" w:eastAsia="Calibri" w:hAnsi="Times New Roman" w:cs="Times New Roman"/>
          <w:sz w:val="24"/>
          <w:szCs w:val="24"/>
          <w:bdr w:val="none" w:sz="0" w:space="0" w:color="auto" w:frame="1"/>
        </w:rPr>
        <w:t xml:space="preserve"> odnosi na prihode za </w:t>
      </w:r>
      <w:r w:rsidRPr="00DB480B">
        <w:rPr>
          <w:rFonts w:ascii="Times New Roman" w:eastAsia="Calibri" w:hAnsi="Times New Roman" w:cs="Times New Roman"/>
          <w:sz w:val="24"/>
          <w:szCs w:val="24"/>
          <w:bdr w:val="none" w:sz="0" w:space="0" w:color="auto" w:frame="1"/>
        </w:rPr>
        <w:t>aktivnost pripreme i provedbe istraživačkih institucionalnih projekata Nacionalnog plana oporavka</w:t>
      </w:r>
      <w:r>
        <w:rPr>
          <w:rFonts w:ascii="Times New Roman" w:eastAsia="Calibri" w:hAnsi="Times New Roman" w:cs="Times New Roman"/>
          <w:sz w:val="24"/>
          <w:szCs w:val="24"/>
          <w:bdr w:val="none" w:sz="0" w:space="0" w:color="auto" w:frame="1"/>
        </w:rPr>
        <w:t xml:space="preserve"> </w:t>
      </w:r>
      <w:r w:rsidRPr="00DB480B">
        <w:rPr>
          <w:rFonts w:ascii="Times New Roman" w:eastAsia="Calibri" w:hAnsi="Times New Roman" w:cs="Times New Roman"/>
          <w:sz w:val="24"/>
          <w:szCs w:val="24"/>
          <w:bdr w:val="none" w:sz="0" w:space="0" w:color="auto" w:frame="1"/>
        </w:rPr>
        <w:t>i otpornosti (NPOO)</w:t>
      </w:r>
      <w:r>
        <w:rPr>
          <w:rFonts w:ascii="Times New Roman" w:eastAsia="Calibri" w:hAnsi="Times New Roman" w:cs="Times New Roman"/>
          <w:sz w:val="24"/>
          <w:szCs w:val="24"/>
          <w:bdr w:val="none" w:sz="0" w:space="0" w:color="auto" w:frame="1"/>
        </w:rPr>
        <w:t xml:space="preserve"> u sklopu izvedbene proračunske komponente (</w:t>
      </w:r>
      <w:r w:rsidRPr="00BC3287">
        <w:rPr>
          <w:rFonts w:ascii="Times New Roman" w:eastAsia="Calibri" w:hAnsi="Times New Roman" w:cs="Times New Roman"/>
          <w:sz w:val="24"/>
          <w:szCs w:val="24"/>
          <w:bdr w:val="none" w:sz="0" w:space="0" w:color="auto" w:frame="1"/>
        </w:rPr>
        <w:t>A679136</w:t>
      </w:r>
      <w:r>
        <w:rPr>
          <w:rFonts w:ascii="Times New Roman" w:eastAsia="Calibri" w:hAnsi="Times New Roman" w:cs="Times New Roman"/>
          <w:sz w:val="24"/>
          <w:szCs w:val="24"/>
          <w:bdr w:val="none" w:sz="0" w:space="0" w:color="auto" w:frame="1"/>
        </w:rPr>
        <w:t xml:space="preserve">), dok se iznos od 56.892,00 eura odnosi na </w:t>
      </w:r>
      <w:r w:rsidRPr="00DB480B">
        <w:rPr>
          <w:rFonts w:ascii="Times New Roman" w:eastAsia="Calibri" w:hAnsi="Times New Roman" w:cs="Times New Roman"/>
          <w:sz w:val="24"/>
          <w:szCs w:val="24"/>
          <w:bdr w:val="none" w:sz="0" w:space="0" w:color="auto" w:frame="1"/>
        </w:rPr>
        <w:t xml:space="preserve">prihode projekta </w:t>
      </w:r>
      <w:proofErr w:type="spellStart"/>
      <w:r w:rsidRPr="00DB480B">
        <w:rPr>
          <w:rFonts w:ascii="Times New Roman" w:eastAsia="Calibri" w:hAnsi="Times New Roman" w:cs="Times New Roman"/>
          <w:i/>
          <w:sz w:val="24"/>
          <w:szCs w:val="24"/>
          <w:bdr w:val="none" w:sz="0" w:space="0" w:color="auto" w:frame="1"/>
        </w:rPr>
        <w:t>CADAPTi</w:t>
      </w:r>
      <w:proofErr w:type="spellEnd"/>
      <w:r w:rsidRPr="00DB480B">
        <w:rPr>
          <w:rFonts w:ascii="Times New Roman" w:eastAsia="Calibri" w:hAnsi="Times New Roman" w:cs="Times New Roman"/>
          <w:i/>
          <w:sz w:val="24"/>
          <w:szCs w:val="24"/>
          <w:bdr w:val="none" w:sz="0" w:space="0" w:color="auto" w:frame="1"/>
        </w:rPr>
        <w:t xml:space="preserve"> – softverska platforma za podršku kontrole populacija komaraca</w:t>
      </w:r>
      <w:r w:rsidRPr="00DB480B">
        <w:rPr>
          <w:rFonts w:ascii="Times New Roman" w:eastAsia="Calibri" w:hAnsi="Times New Roman" w:cs="Times New Roman"/>
          <w:sz w:val="24"/>
          <w:szCs w:val="24"/>
          <w:bdr w:val="none" w:sz="0" w:space="0" w:color="auto" w:frame="1"/>
        </w:rPr>
        <w:t xml:space="preserve"> i projekta </w:t>
      </w:r>
      <w:r w:rsidRPr="00DB480B">
        <w:rPr>
          <w:rFonts w:ascii="Times New Roman" w:eastAsia="Calibri" w:hAnsi="Times New Roman" w:cs="Times New Roman"/>
          <w:i/>
          <w:sz w:val="24"/>
          <w:szCs w:val="24"/>
          <w:bdr w:val="none" w:sz="0" w:space="0" w:color="auto" w:frame="1"/>
        </w:rPr>
        <w:t>Daljinski mjerač evapotranspiracije RETEM</w:t>
      </w:r>
      <w:r>
        <w:rPr>
          <w:rFonts w:ascii="Times New Roman" w:eastAsia="Calibri" w:hAnsi="Times New Roman" w:cs="Times New Roman"/>
          <w:sz w:val="24"/>
          <w:szCs w:val="24"/>
          <w:bdr w:val="none" w:sz="0" w:space="0" w:color="auto" w:frame="1"/>
        </w:rPr>
        <w:t xml:space="preserve"> (A679135). Izvršenje za </w:t>
      </w:r>
      <w:r w:rsidRPr="006B4701">
        <w:rPr>
          <w:rFonts w:ascii="Times New Roman" w:eastAsia="Calibri" w:hAnsi="Times New Roman" w:cs="Times New Roman"/>
          <w:sz w:val="24"/>
          <w:szCs w:val="24"/>
          <w:bdr w:val="none" w:sz="0" w:space="0" w:color="auto" w:frame="1"/>
        </w:rPr>
        <w:t xml:space="preserve">razdoblje od </w:t>
      </w:r>
      <w:r w:rsidRPr="008E7275">
        <w:rPr>
          <w:rFonts w:ascii="Times New Roman" w:eastAsia="Calibri" w:hAnsi="Times New Roman" w:cs="Times New Roman"/>
          <w:sz w:val="24"/>
          <w:szCs w:val="24"/>
          <w:bdr w:val="none" w:sz="0" w:space="0" w:color="auto" w:frame="1"/>
        </w:rPr>
        <w:t>01. siječnja 2026. do 30. lipnja 2026</w:t>
      </w:r>
      <w:r w:rsidRPr="006B4701">
        <w:rPr>
          <w:rFonts w:ascii="Times New Roman" w:eastAsia="Calibri" w:hAnsi="Times New Roman" w:cs="Times New Roman"/>
          <w:sz w:val="24"/>
          <w:szCs w:val="24"/>
          <w:bdr w:val="none" w:sz="0" w:space="0" w:color="auto" w:frame="1"/>
        </w:rPr>
        <w:t>. godine</w:t>
      </w:r>
      <w:r>
        <w:rPr>
          <w:rFonts w:ascii="Times New Roman" w:eastAsia="Calibri" w:hAnsi="Times New Roman" w:cs="Times New Roman"/>
          <w:sz w:val="24"/>
          <w:szCs w:val="24"/>
          <w:bdr w:val="none" w:sz="0" w:space="0" w:color="auto" w:frame="1"/>
        </w:rPr>
        <w:t xml:space="preserve"> iznosi </w:t>
      </w:r>
      <w:r w:rsidR="00B166EA">
        <w:rPr>
          <w:rFonts w:ascii="Times New Roman" w:eastAsia="Calibri" w:hAnsi="Times New Roman" w:cs="Times New Roman"/>
          <w:sz w:val="24"/>
          <w:szCs w:val="24"/>
          <w:bdr w:val="none" w:sz="0" w:space="0" w:color="auto" w:frame="1"/>
        </w:rPr>
        <w:t>219.286,52 eura.</w:t>
      </w:r>
    </w:p>
    <w:p w14:paraId="0EF9260D" w14:textId="77777777" w:rsidR="004F0705" w:rsidRPr="006B4701"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p>
    <w:p w14:paraId="5B7E49AD" w14:textId="77777777" w:rsidR="00F237D0" w:rsidRDefault="00F237D0" w:rsidP="004F0705">
      <w:pPr>
        <w:spacing w:line="256" w:lineRule="auto"/>
        <w:contextualSpacing/>
        <w:jc w:val="both"/>
        <w:rPr>
          <w:rFonts w:ascii="Times New Roman" w:eastAsia="Calibri" w:hAnsi="Times New Roman" w:cs="Times New Roman"/>
          <w:sz w:val="24"/>
          <w:szCs w:val="24"/>
          <w:bdr w:val="none" w:sz="0" w:space="0" w:color="auto" w:frame="1"/>
        </w:rPr>
      </w:pPr>
    </w:p>
    <w:p w14:paraId="0ED7D64C" w14:textId="6CE2FFDA" w:rsidR="004F0705"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 xml:space="preserve">Donacije – izvor 61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xml:space="preserve">. godinu </w:t>
      </w:r>
      <w:r w:rsidRPr="006B4701">
        <w:rPr>
          <w:rFonts w:ascii="Times New Roman" w:eastAsia="Calibri" w:hAnsi="Times New Roman" w:cs="Times New Roman"/>
          <w:sz w:val="24"/>
          <w:szCs w:val="24"/>
          <w:bdr w:val="none" w:sz="0" w:space="0" w:color="auto" w:frame="1"/>
        </w:rPr>
        <w:t>planirani</w:t>
      </w:r>
      <w:r>
        <w:rPr>
          <w:rFonts w:ascii="Times New Roman" w:eastAsia="Calibri" w:hAnsi="Times New Roman" w:cs="Times New Roman"/>
          <w:sz w:val="24"/>
          <w:szCs w:val="24"/>
          <w:bdr w:val="none" w:sz="0" w:space="0" w:color="auto" w:frame="1"/>
        </w:rPr>
        <w:t xml:space="preserve"> su</w:t>
      </w:r>
      <w:r w:rsidRPr="006B4701">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 xml:space="preserve">prihodi u iznosu od 27.715 eura za </w:t>
      </w:r>
      <w:r w:rsidRPr="005338F7">
        <w:rPr>
          <w:rFonts w:ascii="Times New Roman" w:eastAsia="Calibri" w:hAnsi="Times New Roman" w:cs="Times New Roman"/>
          <w:sz w:val="24"/>
          <w:szCs w:val="24"/>
          <w:bdr w:val="none" w:sz="0" w:space="0" w:color="auto" w:frame="1"/>
        </w:rPr>
        <w:t xml:space="preserve">projekt </w:t>
      </w:r>
      <w:r w:rsidRPr="005338F7">
        <w:rPr>
          <w:rFonts w:ascii="Times New Roman" w:eastAsia="Calibri" w:hAnsi="Times New Roman" w:cs="Times New Roman"/>
          <w:i/>
          <w:sz w:val="24"/>
          <w:szCs w:val="24"/>
          <w:bdr w:val="none" w:sz="0" w:space="0" w:color="auto" w:frame="1"/>
        </w:rPr>
        <w:t xml:space="preserve">Strateško partnerstvo za istraživanje i razvoj eko proizvoda za pranje i njegu rublja koje sadrži sredstvo za odbijanje komaraca – </w:t>
      </w:r>
      <w:proofErr w:type="spellStart"/>
      <w:r w:rsidRPr="005338F7">
        <w:rPr>
          <w:rFonts w:ascii="Times New Roman" w:eastAsia="Calibri" w:hAnsi="Times New Roman" w:cs="Times New Roman"/>
          <w:i/>
          <w:sz w:val="24"/>
          <w:szCs w:val="24"/>
          <w:bdr w:val="none" w:sz="0" w:space="0" w:color="auto" w:frame="1"/>
        </w:rPr>
        <w:t>NomosqitOS</w:t>
      </w:r>
      <w:proofErr w:type="spellEnd"/>
      <w:r>
        <w:rPr>
          <w:rFonts w:ascii="Times New Roman" w:eastAsia="Calibri" w:hAnsi="Times New Roman" w:cs="Times New Roman"/>
          <w:sz w:val="24"/>
          <w:szCs w:val="24"/>
          <w:bdr w:val="none" w:sz="0" w:space="0" w:color="auto" w:frame="1"/>
        </w:rPr>
        <w:t>. U</w:t>
      </w:r>
      <w:r w:rsidRPr="006B4701">
        <w:rPr>
          <w:rFonts w:ascii="Times New Roman" w:eastAsia="Calibri" w:hAnsi="Times New Roman" w:cs="Times New Roman"/>
          <w:sz w:val="24"/>
          <w:szCs w:val="24"/>
          <w:bdr w:val="none" w:sz="0" w:space="0" w:color="auto" w:frame="1"/>
        </w:rPr>
        <w:t xml:space="preserve"> razdoblju od 01. siječnja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do </w:t>
      </w:r>
      <w:r>
        <w:rPr>
          <w:rFonts w:ascii="Times New Roman" w:eastAsia="Calibri" w:hAnsi="Times New Roman" w:cs="Times New Roman"/>
          <w:sz w:val="24"/>
          <w:szCs w:val="24"/>
          <w:bdr w:val="none" w:sz="0" w:space="0" w:color="auto" w:frame="1"/>
        </w:rPr>
        <w:t>30. lipnja</w:t>
      </w:r>
      <w:r w:rsidRPr="006B4701">
        <w:rPr>
          <w:rFonts w:ascii="Times New Roman" w:eastAsia="Calibri" w:hAnsi="Times New Roman" w:cs="Times New Roman"/>
          <w:sz w:val="24"/>
          <w:szCs w:val="24"/>
          <w:bdr w:val="none" w:sz="0" w:space="0" w:color="auto" w:frame="1"/>
        </w:rPr>
        <w:t xml:space="preserve">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godine </w:t>
      </w:r>
      <w:r w:rsidR="00106BE0">
        <w:rPr>
          <w:rFonts w:ascii="Times New Roman" w:eastAsia="Calibri" w:hAnsi="Times New Roman" w:cs="Times New Roman"/>
          <w:sz w:val="24"/>
          <w:szCs w:val="24"/>
          <w:bdr w:val="none" w:sz="0" w:space="0" w:color="auto" w:frame="1"/>
        </w:rPr>
        <w:t>djelomično je realiziran u iznosu oko 15.000 eura,</w:t>
      </w:r>
      <w:r>
        <w:rPr>
          <w:rFonts w:ascii="Times New Roman" w:eastAsia="Calibri" w:hAnsi="Times New Roman" w:cs="Times New Roman"/>
          <w:sz w:val="24"/>
          <w:szCs w:val="24"/>
          <w:bdr w:val="none" w:sz="0" w:space="0" w:color="auto" w:frame="1"/>
        </w:rPr>
        <w:t xml:space="preserve">, dok se </w:t>
      </w:r>
      <w:r w:rsidR="00F25759">
        <w:rPr>
          <w:rFonts w:ascii="Times New Roman" w:eastAsia="Calibri" w:hAnsi="Times New Roman" w:cs="Times New Roman"/>
          <w:sz w:val="24"/>
          <w:szCs w:val="24"/>
          <w:bdr w:val="none" w:sz="0" w:space="0" w:color="auto" w:frame="1"/>
        </w:rPr>
        <w:t>preostali iznos</w:t>
      </w:r>
      <w:r>
        <w:rPr>
          <w:rFonts w:ascii="Times New Roman" w:eastAsia="Calibri" w:hAnsi="Times New Roman" w:cs="Times New Roman"/>
          <w:sz w:val="24"/>
          <w:szCs w:val="24"/>
          <w:bdr w:val="none" w:sz="0" w:space="0" w:color="auto" w:frame="1"/>
        </w:rPr>
        <w:t xml:space="preserve"> odnosi na prihod od donacija ostvarenih od neprofitnih organizacija i f</w:t>
      </w:r>
      <w:r w:rsidRPr="006B4701">
        <w:rPr>
          <w:rFonts w:ascii="Times New Roman" w:eastAsia="Calibri" w:hAnsi="Times New Roman" w:cs="Times New Roman"/>
          <w:sz w:val="24"/>
          <w:szCs w:val="24"/>
          <w:bdr w:val="none" w:sz="0" w:space="0" w:color="auto" w:frame="1"/>
        </w:rPr>
        <w:t>izičkih osoba</w:t>
      </w:r>
      <w:r>
        <w:rPr>
          <w:rFonts w:ascii="Times New Roman" w:eastAsia="Calibri" w:hAnsi="Times New Roman" w:cs="Times New Roman"/>
          <w:sz w:val="24"/>
          <w:szCs w:val="24"/>
          <w:bdr w:val="none" w:sz="0" w:space="0" w:color="auto" w:frame="1"/>
        </w:rPr>
        <w:t>.</w:t>
      </w:r>
    </w:p>
    <w:p w14:paraId="0944EA71" w14:textId="77777777" w:rsidR="004F0705"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p>
    <w:p w14:paraId="33E2B9CF" w14:textId="22923521" w:rsidR="004F0705" w:rsidRPr="006B4701"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 xml:space="preserve">Prihodi od nefinancijske imovine i nadoknade štete – izvor 71 financijskim planom za 2026. godinu nisu planirani prihodi, dok su u razdoblju od 01. siječnja 2026. </w:t>
      </w:r>
      <w:r w:rsidRPr="008E7275">
        <w:rPr>
          <w:rFonts w:ascii="Times New Roman" w:eastAsia="Calibri" w:hAnsi="Times New Roman" w:cs="Times New Roman"/>
          <w:sz w:val="24"/>
          <w:szCs w:val="24"/>
          <w:bdr w:val="none" w:sz="0" w:space="0" w:color="auto" w:frame="1"/>
        </w:rPr>
        <w:t>do 30. lipnja 2026</w:t>
      </w:r>
      <w:r w:rsidRPr="006B4701">
        <w:rPr>
          <w:rFonts w:ascii="Times New Roman" w:eastAsia="Calibri" w:hAnsi="Times New Roman" w:cs="Times New Roman"/>
          <w:sz w:val="24"/>
          <w:szCs w:val="24"/>
          <w:bdr w:val="none" w:sz="0" w:space="0" w:color="auto" w:frame="1"/>
        </w:rPr>
        <w:t>. godine</w:t>
      </w:r>
      <w:r>
        <w:rPr>
          <w:rFonts w:ascii="Times New Roman" w:eastAsia="Calibri" w:hAnsi="Times New Roman" w:cs="Times New Roman"/>
          <w:sz w:val="24"/>
          <w:szCs w:val="24"/>
          <w:bdr w:val="none" w:sz="0" w:space="0" w:color="auto" w:frame="1"/>
        </w:rPr>
        <w:t xml:space="preserve"> ostvareni u iznosu od </w:t>
      </w:r>
      <w:r w:rsidR="00106BE0">
        <w:rPr>
          <w:rFonts w:ascii="Times New Roman" w:eastAsia="Calibri" w:hAnsi="Times New Roman" w:cs="Times New Roman"/>
          <w:sz w:val="24"/>
          <w:szCs w:val="24"/>
          <w:bdr w:val="none" w:sz="0" w:space="0" w:color="auto" w:frame="1"/>
        </w:rPr>
        <w:t>101.775,00</w:t>
      </w:r>
      <w:r>
        <w:rPr>
          <w:rFonts w:ascii="Times New Roman" w:eastAsia="Calibri" w:hAnsi="Times New Roman" w:cs="Times New Roman"/>
          <w:sz w:val="24"/>
          <w:szCs w:val="24"/>
          <w:bdr w:val="none" w:sz="0" w:space="0" w:color="auto" w:frame="1"/>
        </w:rPr>
        <w:t xml:space="preserve"> eura. Odnose se na prihode ostvarene od prodaje stana i  službenog vozila.</w:t>
      </w:r>
    </w:p>
    <w:p w14:paraId="6D80CA61" w14:textId="77777777" w:rsidR="003925FA" w:rsidRDefault="003925FA" w:rsidP="002A2B13">
      <w:pPr>
        <w:spacing w:line="256" w:lineRule="auto"/>
        <w:contextualSpacing/>
        <w:jc w:val="both"/>
        <w:rPr>
          <w:rFonts w:ascii="Times New Roman" w:eastAsia="Calibri" w:hAnsi="Times New Roman" w:cs="Times New Roman"/>
          <w:b/>
          <w:sz w:val="24"/>
          <w:szCs w:val="24"/>
          <w:bdr w:val="none" w:sz="0" w:space="0" w:color="auto" w:frame="1"/>
        </w:rPr>
      </w:pPr>
      <w:r w:rsidRPr="003925FA">
        <w:rPr>
          <w:rFonts w:ascii="Times New Roman" w:eastAsia="Calibri" w:hAnsi="Times New Roman" w:cs="Times New Roman"/>
          <w:b/>
          <w:sz w:val="24"/>
          <w:szCs w:val="24"/>
          <w:bdr w:val="none" w:sz="0" w:space="0" w:color="auto" w:frame="1"/>
        </w:rPr>
        <w:lastRenderedPageBreak/>
        <w:t>RASHODI I IZDACI</w:t>
      </w:r>
    </w:p>
    <w:p w14:paraId="00E0E873" w14:textId="77777777" w:rsidR="003925FA" w:rsidRDefault="003925FA" w:rsidP="002A2B13">
      <w:pPr>
        <w:spacing w:line="256" w:lineRule="auto"/>
        <w:contextualSpacing/>
        <w:jc w:val="both"/>
        <w:rPr>
          <w:rFonts w:ascii="Times New Roman" w:eastAsia="Calibri" w:hAnsi="Times New Roman" w:cs="Times New Roman"/>
          <w:b/>
          <w:sz w:val="24"/>
          <w:szCs w:val="24"/>
          <w:bdr w:val="none" w:sz="0" w:space="0" w:color="auto" w:frame="1"/>
        </w:rPr>
      </w:pPr>
    </w:p>
    <w:p w14:paraId="4F4224F8" w14:textId="3234D18F" w:rsidR="003925FA" w:rsidRDefault="003925FA" w:rsidP="002A2B13">
      <w:pPr>
        <w:spacing w:line="256" w:lineRule="auto"/>
        <w:contextualSpacing/>
        <w:jc w:val="both"/>
        <w:rPr>
          <w:rFonts w:ascii="Times New Roman" w:eastAsia="Calibri" w:hAnsi="Times New Roman" w:cs="Times New Roman"/>
          <w:sz w:val="24"/>
          <w:szCs w:val="24"/>
          <w:bdr w:val="none" w:sz="0" w:space="0" w:color="auto" w:frame="1"/>
        </w:rPr>
      </w:pPr>
      <w:r w:rsidRPr="003925FA">
        <w:rPr>
          <w:rFonts w:ascii="Times New Roman" w:eastAsia="Calibri" w:hAnsi="Times New Roman" w:cs="Times New Roman"/>
          <w:sz w:val="24"/>
          <w:szCs w:val="24"/>
          <w:bdr w:val="none" w:sz="0" w:space="0" w:color="auto" w:frame="1"/>
        </w:rPr>
        <w:t xml:space="preserve">Ukupni </w:t>
      </w:r>
      <w:r w:rsidR="00F25759">
        <w:rPr>
          <w:rFonts w:ascii="Times New Roman" w:eastAsia="Calibri" w:hAnsi="Times New Roman" w:cs="Times New Roman"/>
          <w:sz w:val="24"/>
          <w:szCs w:val="24"/>
          <w:bdr w:val="none" w:sz="0" w:space="0" w:color="auto" w:frame="1"/>
        </w:rPr>
        <w:t>planiran rashodi iznose 12.643.242,00 eura. R</w:t>
      </w:r>
      <w:r w:rsidRPr="003925FA">
        <w:rPr>
          <w:rFonts w:ascii="Times New Roman" w:eastAsia="Calibri" w:hAnsi="Times New Roman" w:cs="Times New Roman"/>
          <w:sz w:val="24"/>
          <w:szCs w:val="24"/>
          <w:bdr w:val="none" w:sz="0" w:space="0" w:color="auto" w:frame="1"/>
        </w:rPr>
        <w:t xml:space="preserve">ashodi </w:t>
      </w:r>
      <w:r>
        <w:rPr>
          <w:rFonts w:ascii="Times New Roman" w:eastAsia="Calibri" w:hAnsi="Times New Roman" w:cs="Times New Roman"/>
          <w:sz w:val="24"/>
          <w:szCs w:val="24"/>
          <w:bdr w:val="none" w:sz="0" w:space="0" w:color="auto" w:frame="1"/>
        </w:rPr>
        <w:t xml:space="preserve">za razdoblje od </w:t>
      </w:r>
      <w:r w:rsidR="00772F3A">
        <w:rPr>
          <w:rFonts w:ascii="Times New Roman" w:eastAsia="Calibri" w:hAnsi="Times New Roman" w:cs="Times New Roman"/>
          <w:sz w:val="24"/>
          <w:szCs w:val="24"/>
          <w:bdr w:val="none" w:sz="0" w:space="0" w:color="auto" w:frame="1"/>
        </w:rPr>
        <w:t>01.01. 2026. – 30.06.2026.</w:t>
      </w:r>
      <w:r>
        <w:rPr>
          <w:rFonts w:ascii="Times New Roman" w:eastAsia="Calibri" w:hAnsi="Times New Roman" w:cs="Times New Roman"/>
          <w:sz w:val="24"/>
          <w:szCs w:val="24"/>
          <w:bdr w:val="none" w:sz="0" w:space="0" w:color="auto" w:frame="1"/>
        </w:rPr>
        <w:t xml:space="preserve"> godine iznose 7.</w:t>
      </w:r>
      <w:r w:rsidR="00F25759">
        <w:rPr>
          <w:rFonts w:ascii="Times New Roman" w:eastAsia="Calibri" w:hAnsi="Times New Roman" w:cs="Times New Roman"/>
          <w:sz w:val="24"/>
          <w:szCs w:val="24"/>
          <w:bdr w:val="none" w:sz="0" w:space="0" w:color="auto" w:frame="1"/>
        </w:rPr>
        <w:t>163.675,77</w:t>
      </w:r>
      <w:r>
        <w:rPr>
          <w:rFonts w:ascii="Times New Roman" w:eastAsia="Calibri" w:hAnsi="Times New Roman" w:cs="Times New Roman"/>
          <w:sz w:val="24"/>
          <w:szCs w:val="24"/>
          <w:bdr w:val="none" w:sz="0" w:space="0" w:color="auto" w:frame="1"/>
        </w:rPr>
        <w:t xml:space="preserve"> eura te u odnosu na jednako razdoblje prethodne godine manji su za  eura. Najveći rashodi </w:t>
      </w:r>
      <w:r w:rsidR="00772F3A">
        <w:rPr>
          <w:rFonts w:ascii="Times New Roman" w:eastAsia="Calibri" w:hAnsi="Times New Roman" w:cs="Times New Roman"/>
          <w:sz w:val="24"/>
          <w:szCs w:val="24"/>
          <w:bdr w:val="none" w:sz="0" w:space="0" w:color="auto" w:frame="1"/>
        </w:rPr>
        <w:t>evidentirani su na podskupini</w:t>
      </w:r>
      <w:r>
        <w:rPr>
          <w:rFonts w:ascii="Times New Roman" w:eastAsia="Calibri" w:hAnsi="Times New Roman" w:cs="Times New Roman"/>
          <w:sz w:val="24"/>
          <w:szCs w:val="24"/>
          <w:bdr w:val="none" w:sz="0" w:space="0" w:color="auto" w:frame="1"/>
        </w:rPr>
        <w:t xml:space="preserve"> 31- Rashodi za zaposlene u iznosu od 4.</w:t>
      </w:r>
      <w:r w:rsidR="00F25759">
        <w:rPr>
          <w:rFonts w:ascii="Times New Roman" w:eastAsia="Calibri" w:hAnsi="Times New Roman" w:cs="Times New Roman"/>
          <w:sz w:val="24"/>
          <w:szCs w:val="24"/>
          <w:bdr w:val="none" w:sz="0" w:space="0" w:color="auto" w:frame="1"/>
        </w:rPr>
        <w:t xml:space="preserve">601.597,92 </w:t>
      </w:r>
      <w:r>
        <w:rPr>
          <w:rFonts w:ascii="Times New Roman" w:eastAsia="Calibri" w:hAnsi="Times New Roman" w:cs="Times New Roman"/>
          <w:sz w:val="24"/>
          <w:szCs w:val="24"/>
          <w:bdr w:val="none" w:sz="0" w:space="0" w:color="auto" w:frame="1"/>
        </w:rPr>
        <w:t xml:space="preserve">eura i </w:t>
      </w:r>
      <w:r w:rsidR="00F25759">
        <w:rPr>
          <w:rFonts w:ascii="Times New Roman" w:eastAsia="Calibri" w:hAnsi="Times New Roman" w:cs="Times New Roman"/>
          <w:sz w:val="24"/>
          <w:szCs w:val="24"/>
          <w:bdr w:val="none" w:sz="0" w:space="0" w:color="auto" w:frame="1"/>
        </w:rPr>
        <w:t>odnose se na</w:t>
      </w:r>
      <w:r>
        <w:rPr>
          <w:rFonts w:ascii="Times New Roman" w:eastAsia="Calibri" w:hAnsi="Times New Roman" w:cs="Times New Roman"/>
          <w:sz w:val="24"/>
          <w:szCs w:val="24"/>
          <w:bdr w:val="none" w:sz="0" w:space="0" w:color="auto" w:frame="1"/>
        </w:rPr>
        <w:t xml:space="preserve"> plaće te materijalne rashode za zaposlenike.</w:t>
      </w:r>
    </w:p>
    <w:p w14:paraId="379129D8" w14:textId="7AF24A11" w:rsidR="00250067" w:rsidRDefault="00772F3A" w:rsidP="002A2B13">
      <w:pPr>
        <w:spacing w:line="256" w:lineRule="auto"/>
        <w:contextualSpacing/>
        <w:jc w:val="both"/>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Skupina</w:t>
      </w:r>
      <w:r w:rsidR="003925FA">
        <w:rPr>
          <w:rFonts w:ascii="Times New Roman" w:eastAsia="Calibri" w:hAnsi="Times New Roman" w:cs="Times New Roman"/>
          <w:sz w:val="24"/>
          <w:szCs w:val="24"/>
          <w:bdr w:val="none" w:sz="0" w:space="0" w:color="auto" w:frame="1"/>
        </w:rPr>
        <w:t xml:space="preserve"> 36- Pomoći </w:t>
      </w:r>
      <w:r w:rsidR="003925FA" w:rsidRPr="003925FA">
        <w:rPr>
          <w:rFonts w:ascii="Times New Roman" w:eastAsia="Calibri" w:hAnsi="Times New Roman" w:cs="Times New Roman"/>
          <w:sz w:val="24"/>
          <w:szCs w:val="24"/>
          <w:bdr w:val="none" w:sz="0" w:space="0" w:color="auto" w:frame="1"/>
        </w:rPr>
        <w:t>dane u inozemstvo i unutar općeg proračuna</w:t>
      </w:r>
      <w:r w:rsidR="003925FA">
        <w:rPr>
          <w:rFonts w:ascii="Times New Roman" w:eastAsia="Calibri" w:hAnsi="Times New Roman" w:cs="Times New Roman"/>
          <w:sz w:val="24"/>
          <w:szCs w:val="24"/>
          <w:bdr w:val="none" w:sz="0" w:space="0" w:color="auto" w:frame="1"/>
        </w:rPr>
        <w:t xml:space="preserve"> u iznosu od </w:t>
      </w:r>
      <w:r w:rsidR="00F25759">
        <w:rPr>
          <w:rFonts w:ascii="Times New Roman" w:eastAsia="Calibri" w:hAnsi="Times New Roman" w:cs="Times New Roman"/>
          <w:sz w:val="24"/>
          <w:szCs w:val="24"/>
          <w:bdr w:val="none" w:sz="0" w:space="0" w:color="auto" w:frame="1"/>
        </w:rPr>
        <w:t>46</w:t>
      </w:r>
      <w:r w:rsidR="00793037">
        <w:rPr>
          <w:rFonts w:ascii="Times New Roman" w:eastAsia="Calibri" w:hAnsi="Times New Roman" w:cs="Times New Roman"/>
          <w:sz w:val="24"/>
          <w:szCs w:val="24"/>
          <w:bdr w:val="none" w:sz="0" w:space="0" w:color="auto" w:frame="1"/>
        </w:rPr>
        <w:t>1</w:t>
      </w:r>
      <w:r w:rsidR="00F25759">
        <w:rPr>
          <w:rFonts w:ascii="Times New Roman" w:eastAsia="Calibri" w:hAnsi="Times New Roman" w:cs="Times New Roman"/>
          <w:sz w:val="24"/>
          <w:szCs w:val="24"/>
          <w:bdr w:val="none" w:sz="0" w:space="0" w:color="auto" w:frame="1"/>
        </w:rPr>
        <w:t>.109.50</w:t>
      </w:r>
      <w:r w:rsidR="003925FA">
        <w:rPr>
          <w:rFonts w:ascii="Times New Roman" w:eastAsia="Calibri" w:hAnsi="Times New Roman" w:cs="Times New Roman"/>
          <w:sz w:val="24"/>
          <w:szCs w:val="24"/>
          <w:bdr w:val="none" w:sz="0" w:space="0" w:color="auto" w:frame="1"/>
        </w:rPr>
        <w:t xml:space="preserve"> eura čine prijenosi sastavnicama za programsko financiranje te prijenosi u sklopu ERASMUS+ programa Europske unije. </w:t>
      </w:r>
    </w:p>
    <w:p w14:paraId="56FF0A0D" w14:textId="25F93079" w:rsidR="003925FA" w:rsidRDefault="00772F3A" w:rsidP="002A2B13">
      <w:pPr>
        <w:spacing w:line="256" w:lineRule="auto"/>
        <w:contextualSpacing/>
        <w:jc w:val="both"/>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Podskupina</w:t>
      </w:r>
      <w:r w:rsidR="00250067">
        <w:rPr>
          <w:rFonts w:ascii="Times New Roman" w:eastAsia="Calibri" w:hAnsi="Times New Roman" w:cs="Times New Roman"/>
          <w:sz w:val="24"/>
          <w:szCs w:val="24"/>
          <w:bdr w:val="none" w:sz="0" w:space="0" w:color="auto" w:frame="1"/>
        </w:rPr>
        <w:t xml:space="preserve"> 37</w:t>
      </w:r>
      <w:r w:rsidR="00F25759">
        <w:rPr>
          <w:rFonts w:ascii="Times New Roman" w:eastAsia="Calibri" w:hAnsi="Times New Roman" w:cs="Times New Roman"/>
          <w:sz w:val="24"/>
          <w:szCs w:val="24"/>
          <w:bdr w:val="none" w:sz="0" w:space="0" w:color="auto" w:frame="1"/>
        </w:rPr>
        <w:t xml:space="preserve"> </w:t>
      </w:r>
      <w:r w:rsidR="00250067">
        <w:rPr>
          <w:rFonts w:ascii="Times New Roman" w:eastAsia="Calibri" w:hAnsi="Times New Roman" w:cs="Times New Roman"/>
          <w:sz w:val="24"/>
          <w:szCs w:val="24"/>
          <w:bdr w:val="none" w:sz="0" w:space="0" w:color="auto" w:frame="1"/>
        </w:rPr>
        <w:t>-</w:t>
      </w:r>
      <w:r w:rsidR="00F25759">
        <w:rPr>
          <w:rFonts w:ascii="Times New Roman" w:eastAsia="Calibri" w:hAnsi="Times New Roman" w:cs="Times New Roman"/>
          <w:sz w:val="24"/>
          <w:szCs w:val="24"/>
          <w:bdr w:val="none" w:sz="0" w:space="0" w:color="auto" w:frame="1"/>
        </w:rPr>
        <w:t xml:space="preserve"> </w:t>
      </w:r>
      <w:r w:rsidR="00250067" w:rsidRPr="00250067">
        <w:rPr>
          <w:rFonts w:ascii="Times New Roman" w:eastAsia="Calibri" w:hAnsi="Times New Roman" w:cs="Times New Roman"/>
          <w:sz w:val="24"/>
          <w:szCs w:val="24"/>
          <w:bdr w:val="none" w:sz="0" w:space="0" w:color="auto" w:frame="1"/>
        </w:rPr>
        <w:t>Naknade građanima i kućanstvima na temelju osiguranja i druge naknade</w:t>
      </w:r>
      <w:r w:rsidR="00250067">
        <w:rPr>
          <w:rFonts w:ascii="Times New Roman" w:eastAsia="Calibri" w:hAnsi="Times New Roman" w:cs="Times New Roman"/>
          <w:sz w:val="24"/>
          <w:szCs w:val="24"/>
          <w:bdr w:val="none" w:sz="0" w:space="0" w:color="auto" w:frame="1"/>
        </w:rPr>
        <w:t xml:space="preserve"> ostvaruje rashod od </w:t>
      </w:r>
      <w:r w:rsidR="00F25759">
        <w:rPr>
          <w:rFonts w:ascii="Times New Roman" w:eastAsia="Calibri" w:hAnsi="Times New Roman" w:cs="Times New Roman"/>
          <w:sz w:val="24"/>
          <w:szCs w:val="24"/>
          <w:bdr w:val="none" w:sz="0" w:space="0" w:color="auto" w:frame="1"/>
        </w:rPr>
        <w:t>786.703,87</w:t>
      </w:r>
      <w:r w:rsidR="00250067">
        <w:rPr>
          <w:rFonts w:ascii="Times New Roman" w:eastAsia="Calibri" w:hAnsi="Times New Roman" w:cs="Times New Roman"/>
          <w:sz w:val="24"/>
          <w:szCs w:val="24"/>
          <w:bdr w:val="none" w:sz="0" w:space="0" w:color="auto" w:frame="1"/>
        </w:rPr>
        <w:t xml:space="preserve"> eura što čine prijenosi u sklopu ERASMUS+ programa (studenti pojedinci) te isplate stipendija Sveučilišta. </w:t>
      </w:r>
    </w:p>
    <w:p w14:paraId="1131729C" w14:textId="5F42E5CD" w:rsidR="00250067" w:rsidRDefault="00250067" w:rsidP="002A2B13">
      <w:pPr>
        <w:spacing w:line="256" w:lineRule="auto"/>
        <w:contextualSpacing/>
        <w:jc w:val="both"/>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Rashodi za nabavu nefinancijske imovine (</w:t>
      </w:r>
      <w:r w:rsidR="00772F3A">
        <w:rPr>
          <w:rFonts w:ascii="Times New Roman" w:eastAsia="Calibri" w:hAnsi="Times New Roman" w:cs="Times New Roman"/>
          <w:sz w:val="24"/>
          <w:szCs w:val="24"/>
          <w:bdr w:val="none" w:sz="0" w:space="0" w:color="auto" w:frame="1"/>
        </w:rPr>
        <w:t>razred</w:t>
      </w:r>
      <w:r>
        <w:rPr>
          <w:rFonts w:ascii="Times New Roman" w:eastAsia="Calibri" w:hAnsi="Times New Roman" w:cs="Times New Roman"/>
          <w:sz w:val="24"/>
          <w:szCs w:val="24"/>
          <w:bdr w:val="none" w:sz="0" w:space="0" w:color="auto" w:frame="1"/>
        </w:rPr>
        <w:t xml:space="preserve"> 4) </w:t>
      </w:r>
      <w:r w:rsidR="00F25759">
        <w:rPr>
          <w:rFonts w:ascii="Times New Roman" w:eastAsia="Calibri" w:hAnsi="Times New Roman" w:cs="Times New Roman"/>
          <w:sz w:val="24"/>
          <w:szCs w:val="24"/>
          <w:bdr w:val="none" w:sz="0" w:space="0" w:color="auto" w:frame="1"/>
        </w:rPr>
        <w:t>ostaju na približno jednakoj razini</w:t>
      </w:r>
      <w:r>
        <w:rPr>
          <w:rFonts w:ascii="Times New Roman" w:eastAsia="Calibri" w:hAnsi="Times New Roman" w:cs="Times New Roman"/>
          <w:sz w:val="24"/>
          <w:szCs w:val="24"/>
          <w:bdr w:val="none" w:sz="0" w:space="0" w:color="auto" w:frame="1"/>
        </w:rPr>
        <w:t xml:space="preserve"> u odnosu na jednako razdoblje prošle godine i iznose </w:t>
      </w:r>
      <w:r w:rsidR="00F25759">
        <w:rPr>
          <w:rFonts w:ascii="Times New Roman" w:eastAsia="Calibri" w:hAnsi="Times New Roman" w:cs="Times New Roman"/>
          <w:sz w:val="24"/>
          <w:szCs w:val="24"/>
          <w:bdr w:val="none" w:sz="0" w:space="0" w:color="auto" w:frame="1"/>
        </w:rPr>
        <w:t>120.635,42</w:t>
      </w:r>
      <w:r>
        <w:rPr>
          <w:rFonts w:ascii="Times New Roman" w:eastAsia="Calibri" w:hAnsi="Times New Roman" w:cs="Times New Roman"/>
          <w:sz w:val="24"/>
          <w:szCs w:val="24"/>
          <w:bdr w:val="none" w:sz="0" w:space="0" w:color="auto" w:frame="1"/>
        </w:rPr>
        <w:t xml:space="preserve"> eura. Najviše ih čine rashodi za postrojenja i opremu, odnosno nabavu medicinske i laboratorijske opreme.</w:t>
      </w:r>
    </w:p>
    <w:p w14:paraId="3803D465" w14:textId="77777777" w:rsidR="005A3B52" w:rsidRDefault="005A3B52" w:rsidP="004F0705">
      <w:pPr>
        <w:spacing w:line="256" w:lineRule="auto"/>
        <w:contextualSpacing/>
        <w:jc w:val="both"/>
        <w:rPr>
          <w:rFonts w:ascii="Times New Roman" w:eastAsia="Calibri" w:hAnsi="Times New Roman" w:cs="Times New Roman"/>
          <w:sz w:val="24"/>
          <w:szCs w:val="24"/>
          <w:u w:val="single"/>
          <w:bdr w:val="none" w:sz="0" w:space="0" w:color="auto" w:frame="1"/>
        </w:rPr>
      </w:pPr>
    </w:p>
    <w:p w14:paraId="25EE9A38" w14:textId="612D1609" w:rsidR="004F0705" w:rsidRPr="006B4701"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 xml:space="preserve">Najveći dio rashoda odnosi se na plaće i materijalna prava zaposlenika, naknade za rad vanjskih suradnika u nastavi, rashode znanstveno-istraživačkog rada na institucijskim projektima, te za redovite troškove poslovanja, odnosno na rashode koje se financiraju iz sredstava </w:t>
      </w:r>
      <w:r w:rsidRPr="00DB480B">
        <w:rPr>
          <w:rFonts w:ascii="Times New Roman" w:eastAsia="Calibri" w:hAnsi="Times New Roman" w:cs="Times New Roman"/>
          <w:sz w:val="24"/>
          <w:szCs w:val="24"/>
          <w:bdr w:val="none" w:sz="0" w:space="0" w:color="auto" w:frame="1"/>
        </w:rPr>
        <w:t>Državn</w:t>
      </w:r>
      <w:r>
        <w:rPr>
          <w:rFonts w:ascii="Times New Roman" w:eastAsia="Calibri" w:hAnsi="Times New Roman" w:cs="Times New Roman"/>
          <w:sz w:val="24"/>
          <w:szCs w:val="24"/>
          <w:bdr w:val="none" w:sz="0" w:space="0" w:color="auto" w:frame="1"/>
        </w:rPr>
        <w:t xml:space="preserve">og </w:t>
      </w:r>
      <w:r w:rsidRPr="00DB480B">
        <w:rPr>
          <w:rFonts w:ascii="Times New Roman" w:eastAsia="Calibri" w:hAnsi="Times New Roman" w:cs="Times New Roman"/>
          <w:sz w:val="24"/>
          <w:szCs w:val="24"/>
          <w:bdr w:val="none" w:sz="0" w:space="0" w:color="auto" w:frame="1"/>
        </w:rPr>
        <w:t>proračun</w:t>
      </w:r>
      <w:r>
        <w:rPr>
          <w:rFonts w:ascii="Times New Roman" w:eastAsia="Calibri" w:hAnsi="Times New Roman" w:cs="Times New Roman"/>
          <w:sz w:val="24"/>
          <w:szCs w:val="24"/>
          <w:bdr w:val="none" w:sz="0" w:space="0" w:color="auto" w:frame="1"/>
        </w:rPr>
        <w:t>a</w:t>
      </w:r>
      <w:r w:rsidRPr="00DB480B">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 xml:space="preserve">iz izvora 11 (A679134), </w:t>
      </w:r>
      <w:r w:rsidRPr="00DB480B">
        <w:rPr>
          <w:rFonts w:ascii="Times New Roman" w:eastAsia="Calibri" w:hAnsi="Times New Roman" w:cs="Times New Roman"/>
          <w:sz w:val="24"/>
          <w:szCs w:val="24"/>
          <w:bdr w:val="none" w:sz="0" w:space="0" w:color="auto" w:frame="1"/>
        </w:rPr>
        <w:t>sukladno potpisanom Programskom ugovoru između Sveučilišta Josipa Jurja Strossma</w:t>
      </w:r>
      <w:bookmarkStart w:id="0" w:name="_GoBack"/>
      <w:bookmarkEnd w:id="0"/>
      <w:r w:rsidRPr="00DB480B">
        <w:rPr>
          <w:rFonts w:ascii="Times New Roman" w:eastAsia="Calibri" w:hAnsi="Times New Roman" w:cs="Times New Roman"/>
          <w:sz w:val="24"/>
          <w:szCs w:val="24"/>
          <w:bdr w:val="none" w:sz="0" w:space="0" w:color="auto" w:frame="1"/>
        </w:rPr>
        <w:t>yera u Osijeku i Ministarstva znanosti obrazovanja i mladih</w:t>
      </w:r>
      <w:r>
        <w:rPr>
          <w:rFonts w:ascii="Times New Roman" w:eastAsia="Calibri" w:hAnsi="Times New Roman" w:cs="Times New Roman"/>
          <w:sz w:val="24"/>
          <w:szCs w:val="24"/>
          <w:bdr w:val="none" w:sz="0" w:space="0" w:color="auto" w:frame="1"/>
        </w:rPr>
        <w:t>.</w:t>
      </w:r>
      <w:r w:rsidRPr="006B4701">
        <w:rPr>
          <w:rFonts w:ascii="Times New Roman" w:eastAsia="Calibri" w:hAnsi="Times New Roman" w:cs="Times New Roman"/>
          <w:sz w:val="24"/>
          <w:szCs w:val="24"/>
          <w:bdr w:val="none" w:sz="0" w:space="0" w:color="auto" w:frame="1"/>
        </w:rPr>
        <w:t xml:space="preserve"> Rashodi na izvoru 11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xml:space="preserve">. godinu </w:t>
      </w:r>
      <w:r w:rsidRPr="006B4701">
        <w:rPr>
          <w:rFonts w:ascii="Times New Roman" w:eastAsia="Calibri" w:hAnsi="Times New Roman" w:cs="Times New Roman"/>
          <w:sz w:val="24"/>
          <w:szCs w:val="24"/>
          <w:bdr w:val="none" w:sz="0" w:space="0" w:color="auto" w:frame="1"/>
        </w:rPr>
        <w:t xml:space="preserve">planirani su u iznosu od </w:t>
      </w:r>
      <w:r w:rsidR="005A3B52">
        <w:rPr>
          <w:rFonts w:ascii="Times New Roman" w:eastAsia="Calibri" w:hAnsi="Times New Roman" w:cs="Times New Roman"/>
          <w:sz w:val="24"/>
          <w:szCs w:val="24"/>
          <w:bdr w:val="none" w:sz="0" w:space="0" w:color="auto" w:frame="1"/>
        </w:rPr>
        <w:t>10.094.408,00</w:t>
      </w:r>
      <w:r w:rsidRPr="006B4701">
        <w:rPr>
          <w:rFonts w:ascii="Times New Roman" w:eastAsia="Calibri" w:hAnsi="Times New Roman" w:cs="Times New Roman"/>
          <w:sz w:val="24"/>
          <w:szCs w:val="24"/>
          <w:bdr w:val="none" w:sz="0" w:space="0" w:color="auto" w:frame="1"/>
        </w:rPr>
        <w:t xml:space="preserve"> eura, izvršenje za razdoblje od 01. siječnja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do </w:t>
      </w:r>
      <w:r>
        <w:rPr>
          <w:rFonts w:ascii="Times New Roman" w:eastAsia="Calibri" w:hAnsi="Times New Roman" w:cs="Times New Roman"/>
          <w:sz w:val="24"/>
          <w:szCs w:val="24"/>
          <w:bdr w:val="none" w:sz="0" w:space="0" w:color="auto" w:frame="1"/>
        </w:rPr>
        <w:t>30. lipnja</w:t>
      </w:r>
      <w:r w:rsidRPr="006B4701">
        <w:rPr>
          <w:rFonts w:ascii="Times New Roman" w:eastAsia="Calibri" w:hAnsi="Times New Roman" w:cs="Times New Roman"/>
          <w:sz w:val="24"/>
          <w:szCs w:val="24"/>
          <w:bdr w:val="none" w:sz="0" w:space="0" w:color="auto" w:frame="1"/>
        </w:rPr>
        <w:t xml:space="preserve">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godine iznosi </w:t>
      </w:r>
      <w:r w:rsidR="00B02A7C">
        <w:rPr>
          <w:rFonts w:ascii="Times New Roman" w:eastAsia="Calibri" w:hAnsi="Times New Roman" w:cs="Times New Roman"/>
          <w:sz w:val="24"/>
          <w:szCs w:val="24"/>
          <w:bdr w:val="none" w:sz="0" w:space="0" w:color="auto" w:frame="1"/>
        </w:rPr>
        <w:t>4.</w:t>
      </w:r>
      <w:r w:rsidR="00B55913">
        <w:rPr>
          <w:rFonts w:ascii="Times New Roman" w:eastAsia="Calibri" w:hAnsi="Times New Roman" w:cs="Times New Roman"/>
          <w:sz w:val="24"/>
          <w:szCs w:val="24"/>
          <w:bdr w:val="none" w:sz="0" w:space="0" w:color="auto" w:frame="1"/>
        </w:rPr>
        <w:t>958.775,65</w:t>
      </w:r>
      <w:r w:rsidRPr="006B4701">
        <w:rPr>
          <w:rFonts w:ascii="Times New Roman" w:eastAsia="Calibri" w:hAnsi="Times New Roman" w:cs="Times New Roman"/>
          <w:sz w:val="24"/>
          <w:szCs w:val="24"/>
          <w:bdr w:val="none" w:sz="0" w:space="0" w:color="auto" w:frame="1"/>
        </w:rPr>
        <w:t xml:space="preserve"> eura</w:t>
      </w:r>
      <w:r>
        <w:rPr>
          <w:rFonts w:ascii="Times New Roman" w:eastAsia="Calibri" w:hAnsi="Times New Roman" w:cs="Times New Roman"/>
          <w:sz w:val="24"/>
          <w:szCs w:val="24"/>
          <w:bdr w:val="none" w:sz="0" w:space="0" w:color="auto" w:frame="1"/>
        </w:rPr>
        <w:t xml:space="preserve">. Manji dio rashoda odnosi se na rashode financirane iz prenesenih sredstava za </w:t>
      </w:r>
      <w:r w:rsidRPr="001F389D">
        <w:rPr>
          <w:rFonts w:ascii="Times New Roman" w:eastAsia="Calibri" w:hAnsi="Times New Roman" w:cs="Times New Roman"/>
          <w:sz w:val="24"/>
          <w:szCs w:val="24"/>
          <w:bdr w:val="none" w:sz="0" w:space="0" w:color="auto" w:frame="1"/>
        </w:rPr>
        <w:t>financiranje znanstvene djelatnosti</w:t>
      </w:r>
      <w:r>
        <w:rPr>
          <w:rFonts w:ascii="Times New Roman" w:eastAsia="Calibri" w:hAnsi="Times New Roman" w:cs="Times New Roman"/>
          <w:sz w:val="24"/>
          <w:szCs w:val="24"/>
          <w:bdr w:val="none" w:sz="0" w:space="0" w:color="auto" w:frame="1"/>
        </w:rPr>
        <w:t>.</w:t>
      </w:r>
    </w:p>
    <w:p w14:paraId="4D9F1D86" w14:textId="77777777" w:rsidR="004F0705" w:rsidRPr="006B4701"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p>
    <w:p w14:paraId="6C3C8CF2" w14:textId="06AD9A39" w:rsidR="004F0705" w:rsidRDefault="004F0705" w:rsidP="004F0705">
      <w:pPr>
        <w:spacing w:after="0" w:line="240" w:lineRule="auto"/>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 xml:space="preserve">Rashodi na izvoru 31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xml:space="preserve">. godinu </w:t>
      </w:r>
      <w:r w:rsidRPr="006B4701">
        <w:rPr>
          <w:rFonts w:ascii="Times New Roman" w:eastAsia="Calibri" w:hAnsi="Times New Roman" w:cs="Times New Roman"/>
          <w:sz w:val="24"/>
          <w:szCs w:val="24"/>
          <w:bdr w:val="none" w:sz="0" w:space="0" w:color="auto" w:frame="1"/>
        </w:rPr>
        <w:t xml:space="preserve">planirani su u iznosu od </w:t>
      </w:r>
      <w:r>
        <w:rPr>
          <w:rFonts w:ascii="Times New Roman" w:eastAsia="Calibri" w:hAnsi="Times New Roman" w:cs="Times New Roman"/>
          <w:sz w:val="24"/>
          <w:szCs w:val="24"/>
          <w:bdr w:val="none" w:sz="0" w:space="0" w:color="auto" w:frame="1"/>
        </w:rPr>
        <w:t>2</w:t>
      </w:r>
      <w:r w:rsidR="005A3B52">
        <w:rPr>
          <w:rFonts w:ascii="Times New Roman" w:eastAsia="Calibri" w:hAnsi="Times New Roman" w:cs="Times New Roman"/>
          <w:sz w:val="24"/>
          <w:szCs w:val="24"/>
          <w:bdr w:val="none" w:sz="0" w:space="0" w:color="auto" w:frame="1"/>
        </w:rPr>
        <w:t>80.585</w:t>
      </w:r>
      <w:r>
        <w:rPr>
          <w:rFonts w:ascii="Times New Roman" w:eastAsia="Calibri" w:hAnsi="Times New Roman" w:cs="Times New Roman"/>
          <w:sz w:val="24"/>
          <w:szCs w:val="24"/>
          <w:bdr w:val="none" w:sz="0" w:space="0" w:color="auto" w:frame="1"/>
        </w:rPr>
        <w:t>,00</w:t>
      </w:r>
      <w:r w:rsidRPr="006B4701">
        <w:rPr>
          <w:rFonts w:ascii="Times New Roman" w:eastAsia="Calibri" w:hAnsi="Times New Roman" w:cs="Times New Roman"/>
          <w:sz w:val="24"/>
          <w:szCs w:val="24"/>
          <w:bdr w:val="none" w:sz="0" w:space="0" w:color="auto" w:frame="1"/>
        </w:rPr>
        <w:t xml:space="preserve"> eura, izvršenje za razdoblje od 01. siječnja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do </w:t>
      </w:r>
      <w:r>
        <w:rPr>
          <w:rFonts w:ascii="Times New Roman" w:eastAsia="Calibri" w:hAnsi="Times New Roman" w:cs="Times New Roman"/>
          <w:sz w:val="24"/>
          <w:szCs w:val="24"/>
          <w:bdr w:val="none" w:sz="0" w:space="0" w:color="auto" w:frame="1"/>
        </w:rPr>
        <w:t>30. lipnja</w:t>
      </w:r>
      <w:r w:rsidRPr="006B4701">
        <w:rPr>
          <w:rFonts w:ascii="Times New Roman" w:eastAsia="Calibri" w:hAnsi="Times New Roman" w:cs="Times New Roman"/>
          <w:sz w:val="24"/>
          <w:szCs w:val="24"/>
          <w:bdr w:val="none" w:sz="0" w:space="0" w:color="auto" w:frame="1"/>
        </w:rPr>
        <w:t xml:space="preserve">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godine iznosi </w:t>
      </w:r>
      <w:r w:rsidR="00B02A7C">
        <w:rPr>
          <w:rFonts w:ascii="Times New Roman" w:eastAsia="Calibri" w:hAnsi="Times New Roman" w:cs="Times New Roman"/>
          <w:sz w:val="24"/>
          <w:szCs w:val="24"/>
          <w:bdr w:val="none" w:sz="0" w:space="0" w:color="auto" w:frame="1"/>
        </w:rPr>
        <w:t>115.373,98</w:t>
      </w:r>
      <w:r w:rsidRPr="006B4701">
        <w:rPr>
          <w:rFonts w:ascii="Times New Roman" w:eastAsia="Calibri" w:hAnsi="Times New Roman" w:cs="Times New Roman"/>
          <w:sz w:val="24"/>
          <w:szCs w:val="24"/>
          <w:bdr w:val="none" w:sz="0" w:space="0" w:color="auto" w:frame="1"/>
        </w:rPr>
        <w:t xml:space="preserve"> eura</w:t>
      </w:r>
      <w:r>
        <w:rPr>
          <w:rFonts w:ascii="Times New Roman" w:eastAsia="Calibri" w:hAnsi="Times New Roman" w:cs="Times New Roman"/>
          <w:sz w:val="24"/>
          <w:szCs w:val="24"/>
          <w:bdr w:val="none" w:sz="0" w:space="0" w:color="auto" w:frame="1"/>
        </w:rPr>
        <w:t xml:space="preserve">. </w:t>
      </w:r>
      <w:r w:rsidRPr="006B4701">
        <w:rPr>
          <w:rFonts w:ascii="Times New Roman" w:eastAsia="Calibri" w:hAnsi="Times New Roman" w:cs="Times New Roman"/>
          <w:sz w:val="24"/>
          <w:szCs w:val="24"/>
          <w:bdr w:val="none" w:sz="0" w:space="0" w:color="auto" w:frame="1"/>
        </w:rPr>
        <w:t>Rashodi se odnose na troškove rada na stručnim i gospodarskim projektima, plaće zaposlenih na teret vlastitih sredstava, službena putovanja, redovne troškove poslovanja, reprezentaciju i ostalo.</w:t>
      </w:r>
    </w:p>
    <w:p w14:paraId="69F81600" w14:textId="77777777" w:rsidR="004F0705" w:rsidRPr="006B4701" w:rsidRDefault="004F0705" w:rsidP="004F0705">
      <w:pPr>
        <w:spacing w:after="0" w:line="240" w:lineRule="auto"/>
        <w:jc w:val="both"/>
        <w:rPr>
          <w:rFonts w:ascii="Times New Roman" w:eastAsia="Calibri" w:hAnsi="Times New Roman" w:cs="Times New Roman"/>
          <w:sz w:val="24"/>
          <w:szCs w:val="24"/>
          <w:bdr w:val="none" w:sz="0" w:space="0" w:color="auto" w:frame="1"/>
        </w:rPr>
      </w:pPr>
    </w:p>
    <w:p w14:paraId="6D70E207" w14:textId="53025DC0" w:rsidR="004F0705" w:rsidRDefault="004F0705" w:rsidP="004F0705">
      <w:pPr>
        <w:spacing w:after="0" w:line="240" w:lineRule="auto"/>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 xml:space="preserve">Rashodi planirani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xml:space="preserve">. godinu </w:t>
      </w:r>
      <w:r w:rsidRPr="006B4701">
        <w:rPr>
          <w:rFonts w:ascii="Times New Roman" w:eastAsia="Calibri" w:hAnsi="Times New Roman" w:cs="Times New Roman"/>
          <w:sz w:val="24"/>
          <w:szCs w:val="24"/>
          <w:bdr w:val="none" w:sz="0" w:space="0" w:color="auto" w:frame="1"/>
        </w:rPr>
        <w:t xml:space="preserve">na izvoru 43 iznose </w:t>
      </w:r>
      <w:r w:rsidR="005A3B52">
        <w:rPr>
          <w:rFonts w:ascii="Times New Roman" w:eastAsia="Calibri" w:hAnsi="Times New Roman" w:cs="Times New Roman"/>
          <w:sz w:val="24"/>
          <w:szCs w:val="24"/>
          <w:bdr w:val="none" w:sz="0" w:space="0" w:color="auto" w:frame="1"/>
        </w:rPr>
        <w:t>850.695</w:t>
      </w:r>
      <w:r>
        <w:rPr>
          <w:rFonts w:ascii="Times New Roman" w:eastAsia="Calibri" w:hAnsi="Times New Roman" w:cs="Times New Roman"/>
          <w:sz w:val="24"/>
          <w:szCs w:val="24"/>
          <w:bdr w:val="none" w:sz="0" w:space="0" w:color="auto" w:frame="1"/>
        </w:rPr>
        <w:t>,00</w:t>
      </w:r>
      <w:r w:rsidRPr="006B4701">
        <w:rPr>
          <w:rFonts w:ascii="Times New Roman" w:eastAsia="Calibri" w:hAnsi="Times New Roman" w:cs="Times New Roman"/>
          <w:sz w:val="24"/>
          <w:szCs w:val="24"/>
          <w:bdr w:val="none" w:sz="0" w:space="0" w:color="auto" w:frame="1"/>
        </w:rPr>
        <w:t xml:space="preserve"> eura, a izvršenje za razdoblje od 01. siječnja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do </w:t>
      </w:r>
      <w:r>
        <w:rPr>
          <w:rFonts w:ascii="Times New Roman" w:eastAsia="Calibri" w:hAnsi="Times New Roman" w:cs="Times New Roman"/>
          <w:sz w:val="24"/>
          <w:szCs w:val="24"/>
          <w:bdr w:val="none" w:sz="0" w:space="0" w:color="auto" w:frame="1"/>
        </w:rPr>
        <w:t>30. lipnja</w:t>
      </w:r>
      <w:r w:rsidRPr="006B4701">
        <w:rPr>
          <w:rFonts w:ascii="Times New Roman" w:eastAsia="Calibri" w:hAnsi="Times New Roman" w:cs="Times New Roman"/>
          <w:sz w:val="24"/>
          <w:szCs w:val="24"/>
          <w:bdr w:val="none" w:sz="0" w:space="0" w:color="auto" w:frame="1"/>
        </w:rPr>
        <w:t xml:space="preserve">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godine iznosi</w:t>
      </w:r>
      <w:r w:rsidR="005A3B52">
        <w:rPr>
          <w:rFonts w:ascii="Times New Roman" w:eastAsia="Calibri" w:hAnsi="Times New Roman" w:cs="Times New Roman"/>
          <w:sz w:val="24"/>
          <w:szCs w:val="24"/>
          <w:bdr w:val="none" w:sz="0" w:space="0" w:color="auto" w:frame="1"/>
        </w:rPr>
        <w:t xml:space="preserve"> </w:t>
      </w:r>
      <w:r w:rsidR="00B02A7C">
        <w:rPr>
          <w:rFonts w:ascii="Times New Roman" w:eastAsia="Calibri" w:hAnsi="Times New Roman" w:cs="Times New Roman"/>
          <w:sz w:val="24"/>
          <w:szCs w:val="24"/>
          <w:bdr w:val="none" w:sz="0" w:space="0" w:color="auto" w:frame="1"/>
        </w:rPr>
        <w:t>301.192,82</w:t>
      </w:r>
      <w:r w:rsidRPr="006B4701">
        <w:rPr>
          <w:rFonts w:ascii="Times New Roman" w:eastAsia="Calibri" w:hAnsi="Times New Roman" w:cs="Times New Roman"/>
          <w:sz w:val="24"/>
          <w:szCs w:val="24"/>
          <w:bdr w:val="none" w:sz="0" w:space="0" w:color="auto" w:frame="1"/>
        </w:rPr>
        <w:t xml:space="preserve"> eura. </w:t>
      </w:r>
      <w:r>
        <w:rPr>
          <w:rFonts w:ascii="Times New Roman" w:eastAsia="Calibri" w:hAnsi="Times New Roman" w:cs="Times New Roman"/>
          <w:sz w:val="24"/>
          <w:szCs w:val="24"/>
          <w:bdr w:val="none" w:sz="0" w:space="0" w:color="auto" w:frame="1"/>
        </w:rPr>
        <w:t>Rashodi se o</w:t>
      </w:r>
      <w:r w:rsidRPr="006B4701">
        <w:rPr>
          <w:rFonts w:ascii="Times New Roman" w:eastAsia="Calibri" w:hAnsi="Times New Roman" w:cs="Times New Roman"/>
          <w:sz w:val="24"/>
          <w:szCs w:val="24"/>
          <w:bdr w:val="none" w:sz="0" w:space="0" w:color="auto" w:frame="1"/>
        </w:rPr>
        <w:t>dnose na troškove održavanja nastave, nabavke kemikalija i laboratorijskog pribora za održavanje nastave, službena putovanja, režijske troškove, troškove održavanja i druge redovne troškove poslovanja, troškove realizacije studentskih projekata i ostalo.</w:t>
      </w:r>
    </w:p>
    <w:p w14:paraId="1E9C1331" w14:textId="77777777" w:rsidR="004F0705" w:rsidRDefault="004F0705" w:rsidP="004F0705">
      <w:pPr>
        <w:spacing w:after="0" w:line="240" w:lineRule="auto"/>
        <w:jc w:val="both"/>
        <w:rPr>
          <w:rFonts w:ascii="Times New Roman" w:eastAsia="Calibri" w:hAnsi="Times New Roman" w:cs="Times New Roman"/>
          <w:sz w:val="24"/>
          <w:szCs w:val="24"/>
          <w:bdr w:val="none" w:sz="0" w:space="0" w:color="auto" w:frame="1"/>
        </w:rPr>
      </w:pPr>
    </w:p>
    <w:p w14:paraId="649900F6" w14:textId="7721B6AE" w:rsidR="004F0705"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 xml:space="preserve">Na izvoru </w:t>
      </w:r>
      <w:r>
        <w:rPr>
          <w:rFonts w:ascii="Times New Roman" w:eastAsia="Calibri" w:hAnsi="Times New Roman" w:cs="Times New Roman"/>
          <w:sz w:val="24"/>
          <w:szCs w:val="24"/>
          <w:bdr w:val="none" w:sz="0" w:space="0" w:color="auto" w:frame="1"/>
        </w:rPr>
        <w:t>5011</w:t>
      </w:r>
      <w:r w:rsidRPr="006B4701">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xml:space="preserve">. godinu </w:t>
      </w:r>
      <w:r w:rsidRPr="006B4701">
        <w:rPr>
          <w:rFonts w:ascii="Times New Roman" w:eastAsia="Calibri" w:hAnsi="Times New Roman" w:cs="Times New Roman"/>
          <w:sz w:val="24"/>
          <w:szCs w:val="24"/>
          <w:bdr w:val="none" w:sz="0" w:space="0" w:color="auto" w:frame="1"/>
        </w:rPr>
        <w:t xml:space="preserve">predviđeni su rashodi u iznosu </w:t>
      </w:r>
      <w:r w:rsidR="005A3B52">
        <w:rPr>
          <w:rFonts w:ascii="Times New Roman" w:eastAsia="Calibri" w:hAnsi="Times New Roman" w:cs="Times New Roman"/>
          <w:sz w:val="24"/>
          <w:szCs w:val="24"/>
          <w:bdr w:val="none" w:sz="0" w:space="0" w:color="auto" w:frame="1"/>
        </w:rPr>
        <w:t>200.740</w:t>
      </w:r>
      <w:r>
        <w:rPr>
          <w:rFonts w:ascii="Times New Roman" w:eastAsia="Calibri" w:hAnsi="Times New Roman" w:cs="Times New Roman"/>
          <w:sz w:val="24"/>
          <w:szCs w:val="24"/>
          <w:bdr w:val="none" w:sz="0" w:space="0" w:color="auto" w:frame="1"/>
        </w:rPr>
        <w:t>,00</w:t>
      </w:r>
      <w:r w:rsidRPr="006B4701">
        <w:rPr>
          <w:rFonts w:ascii="Times New Roman" w:eastAsia="Calibri" w:hAnsi="Times New Roman" w:cs="Times New Roman"/>
          <w:sz w:val="24"/>
          <w:szCs w:val="24"/>
          <w:bdr w:val="none" w:sz="0" w:space="0" w:color="auto" w:frame="1"/>
        </w:rPr>
        <w:t xml:space="preserve"> eura, a izvršenje za razdoblje od 01. siječnja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do </w:t>
      </w:r>
      <w:r>
        <w:rPr>
          <w:rFonts w:ascii="Times New Roman" w:eastAsia="Calibri" w:hAnsi="Times New Roman" w:cs="Times New Roman"/>
          <w:sz w:val="24"/>
          <w:szCs w:val="24"/>
          <w:bdr w:val="none" w:sz="0" w:space="0" w:color="auto" w:frame="1"/>
        </w:rPr>
        <w:t>30. lipnja</w:t>
      </w:r>
      <w:r w:rsidRPr="006B4701">
        <w:rPr>
          <w:rFonts w:ascii="Times New Roman" w:eastAsia="Calibri" w:hAnsi="Times New Roman" w:cs="Times New Roman"/>
          <w:sz w:val="24"/>
          <w:szCs w:val="24"/>
          <w:bdr w:val="none" w:sz="0" w:space="0" w:color="auto" w:frame="1"/>
        </w:rPr>
        <w:t xml:space="preserve">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godine iznosi </w:t>
      </w:r>
      <w:r w:rsidR="005A3B52">
        <w:rPr>
          <w:rFonts w:ascii="Times New Roman" w:eastAsia="Calibri" w:hAnsi="Times New Roman" w:cs="Times New Roman"/>
          <w:sz w:val="24"/>
          <w:szCs w:val="24"/>
          <w:bdr w:val="none" w:sz="0" w:space="0" w:color="auto" w:frame="1"/>
        </w:rPr>
        <w:t>104.305,97</w:t>
      </w:r>
      <w:r w:rsidRPr="006B4701">
        <w:rPr>
          <w:rFonts w:ascii="Times New Roman" w:eastAsia="Calibri" w:hAnsi="Times New Roman" w:cs="Times New Roman"/>
          <w:sz w:val="24"/>
          <w:szCs w:val="24"/>
          <w:bdr w:val="none" w:sz="0" w:space="0" w:color="auto" w:frame="1"/>
        </w:rPr>
        <w:t xml:space="preserve"> eura. Rashodi se odnose na troškove plaća, troškove službenih putovanja, </w:t>
      </w:r>
      <w:r>
        <w:rPr>
          <w:rFonts w:ascii="Times New Roman" w:eastAsia="Calibri" w:hAnsi="Times New Roman" w:cs="Times New Roman"/>
          <w:sz w:val="24"/>
          <w:szCs w:val="24"/>
          <w:bdr w:val="none" w:sz="0" w:space="0" w:color="auto" w:frame="1"/>
        </w:rPr>
        <w:t xml:space="preserve">materijalne rashode, </w:t>
      </w:r>
      <w:r w:rsidRPr="006B4701">
        <w:rPr>
          <w:rFonts w:ascii="Times New Roman" w:eastAsia="Calibri" w:hAnsi="Times New Roman" w:cs="Times New Roman"/>
          <w:sz w:val="24"/>
          <w:szCs w:val="24"/>
          <w:bdr w:val="none" w:sz="0" w:space="0" w:color="auto" w:frame="1"/>
        </w:rPr>
        <w:t>ostale usluge</w:t>
      </w:r>
      <w:r>
        <w:rPr>
          <w:rFonts w:ascii="Times New Roman" w:eastAsia="Calibri" w:hAnsi="Times New Roman" w:cs="Times New Roman"/>
          <w:sz w:val="24"/>
          <w:szCs w:val="24"/>
          <w:bdr w:val="none" w:sz="0" w:space="0" w:color="auto" w:frame="1"/>
        </w:rPr>
        <w:t xml:space="preserve"> i</w:t>
      </w:r>
      <w:r w:rsidRPr="006B4701">
        <w:rPr>
          <w:rFonts w:ascii="Times New Roman" w:eastAsia="Calibri" w:hAnsi="Times New Roman" w:cs="Times New Roman"/>
          <w:sz w:val="24"/>
          <w:szCs w:val="24"/>
          <w:bdr w:val="none" w:sz="0" w:space="0" w:color="auto" w:frame="1"/>
        </w:rPr>
        <w:t xml:space="preserve"> nabavu nefinancijske imovine a sve u sklopu projekata Hrvatske zaklade za znanost</w:t>
      </w:r>
      <w:r>
        <w:rPr>
          <w:rFonts w:ascii="Times New Roman" w:eastAsia="Calibri" w:hAnsi="Times New Roman" w:cs="Times New Roman"/>
          <w:sz w:val="24"/>
          <w:szCs w:val="24"/>
          <w:bdr w:val="none" w:sz="0" w:space="0" w:color="auto" w:frame="1"/>
        </w:rPr>
        <w:t>, te međunarodnih znanstveno istraživačkih projekata Ministarstva znanosti, obrazovanja i mladih.</w:t>
      </w:r>
    </w:p>
    <w:p w14:paraId="5CC6C61E" w14:textId="77777777" w:rsidR="004F0705" w:rsidRPr="006B4701" w:rsidRDefault="004F0705" w:rsidP="004F0705">
      <w:pPr>
        <w:spacing w:after="0" w:line="240" w:lineRule="auto"/>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 xml:space="preserve"> </w:t>
      </w:r>
    </w:p>
    <w:p w14:paraId="419C0B75" w14:textId="77777777" w:rsidR="005A3B52" w:rsidRDefault="005A3B52" w:rsidP="004F0705">
      <w:pPr>
        <w:spacing w:after="0" w:line="240" w:lineRule="auto"/>
        <w:jc w:val="both"/>
        <w:rPr>
          <w:rFonts w:ascii="Times New Roman" w:eastAsia="Calibri" w:hAnsi="Times New Roman" w:cs="Times New Roman"/>
          <w:sz w:val="24"/>
          <w:szCs w:val="24"/>
          <w:bdr w:val="none" w:sz="0" w:space="0" w:color="auto" w:frame="1"/>
        </w:rPr>
      </w:pPr>
    </w:p>
    <w:p w14:paraId="64AC5AA1" w14:textId="08775F1C" w:rsidR="005A3B52" w:rsidRDefault="005A3B52" w:rsidP="004F0705">
      <w:pPr>
        <w:spacing w:after="0" w:line="240" w:lineRule="auto"/>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lastRenderedPageBreak/>
        <w:t>Na izvoru 51</w:t>
      </w:r>
      <w:r w:rsidR="00A41C92">
        <w:rPr>
          <w:rFonts w:ascii="Times New Roman" w:eastAsia="Calibri" w:hAnsi="Times New Roman" w:cs="Times New Roman"/>
          <w:sz w:val="24"/>
          <w:szCs w:val="24"/>
          <w:bdr w:val="none" w:sz="0" w:space="0" w:color="auto" w:frame="1"/>
        </w:rPr>
        <w:t xml:space="preserve"> ( </w:t>
      </w:r>
      <w:proofErr w:type="spellStart"/>
      <w:r w:rsidR="00A41C92">
        <w:rPr>
          <w:rFonts w:ascii="Times New Roman" w:eastAsia="Calibri" w:hAnsi="Times New Roman" w:cs="Times New Roman"/>
          <w:sz w:val="24"/>
          <w:szCs w:val="24"/>
          <w:bdr w:val="none" w:sz="0" w:space="0" w:color="auto" w:frame="1"/>
        </w:rPr>
        <w:t>podizvor</w:t>
      </w:r>
      <w:proofErr w:type="spellEnd"/>
      <w:r w:rsidR="00A41C92">
        <w:rPr>
          <w:rFonts w:ascii="Times New Roman" w:eastAsia="Calibri" w:hAnsi="Times New Roman" w:cs="Times New Roman"/>
          <w:sz w:val="24"/>
          <w:szCs w:val="24"/>
          <w:bdr w:val="none" w:sz="0" w:space="0" w:color="auto" w:frame="1"/>
        </w:rPr>
        <w:t xml:space="preserve"> 5100)</w:t>
      </w:r>
      <w:r w:rsidRPr="006B4701">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xml:space="preserve">. godinu </w:t>
      </w:r>
      <w:r w:rsidRPr="006B4701">
        <w:rPr>
          <w:rFonts w:ascii="Times New Roman" w:eastAsia="Calibri" w:hAnsi="Times New Roman" w:cs="Times New Roman"/>
          <w:sz w:val="24"/>
          <w:szCs w:val="24"/>
          <w:bdr w:val="none" w:sz="0" w:space="0" w:color="auto" w:frame="1"/>
        </w:rPr>
        <w:t xml:space="preserve">predviđeni su rashodi u iznosu </w:t>
      </w:r>
      <w:r>
        <w:rPr>
          <w:rFonts w:ascii="Times New Roman" w:eastAsia="Calibri" w:hAnsi="Times New Roman" w:cs="Times New Roman"/>
          <w:sz w:val="24"/>
          <w:szCs w:val="24"/>
          <w:bdr w:val="none" w:sz="0" w:space="0" w:color="auto" w:frame="1"/>
        </w:rPr>
        <w:t>750.131,00</w:t>
      </w:r>
      <w:r w:rsidRPr="006B4701">
        <w:rPr>
          <w:rFonts w:ascii="Times New Roman" w:eastAsia="Calibri" w:hAnsi="Times New Roman" w:cs="Times New Roman"/>
          <w:sz w:val="24"/>
          <w:szCs w:val="24"/>
          <w:bdr w:val="none" w:sz="0" w:space="0" w:color="auto" w:frame="1"/>
        </w:rPr>
        <w:t xml:space="preserve"> eura</w:t>
      </w:r>
      <w:r>
        <w:rPr>
          <w:rFonts w:ascii="Times New Roman" w:eastAsia="Calibri" w:hAnsi="Times New Roman" w:cs="Times New Roman"/>
          <w:sz w:val="24"/>
          <w:szCs w:val="24"/>
          <w:bdr w:val="none" w:sz="0" w:space="0" w:color="auto" w:frame="1"/>
        </w:rPr>
        <w:t>.</w:t>
      </w:r>
      <w:r w:rsidRPr="006B4701">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U</w:t>
      </w:r>
      <w:r w:rsidRPr="006B4701">
        <w:rPr>
          <w:rFonts w:ascii="Times New Roman" w:eastAsia="Calibri" w:hAnsi="Times New Roman" w:cs="Times New Roman"/>
          <w:sz w:val="24"/>
          <w:szCs w:val="24"/>
          <w:bdr w:val="none" w:sz="0" w:space="0" w:color="auto" w:frame="1"/>
        </w:rPr>
        <w:t xml:space="preserve"> razdoblj</w:t>
      </w:r>
      <w:r>
        <w:rPr>
          <w:rFonts w:ascii="Times New Roman" w:eastAsia="Calibri" w:hAnsi="Times New Roman" w:cs="Times New Roman"/>
          <w:sz w:val="24"/>
          <w:szCs w:val="24"/>
          <w:bdr w:val="none" w:sz="0" w:space="0" w:color="auto" w:frame="1"/>
        </w:rPr>
        <w:t>u</w:t>
      </w:r>
      <w:r w:rsidRPr="006B4701">
        <w:rPr>
          <w:rFonts w:ascii="Times New Roman" w:eastAsia="Calibri" w:hAnsi="Times New Roman" w:cs="Times New Roman"/>
          <w:sz w:val="24"/>
          <w:szCs w:val="24"/>
          <w:bdr w:val="none" w:sz="0" w:space="0" w:color="auto" w:frame="1"/>
        </w:rPr>
        <w:t xml:space="preserve"> od 01. siječnja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do </w:t>
      </w:r>
      <w:r>
        <w:rPr>
          <w:rFonts w:ascii="Times New Roman" w:eastAsia="Calibri" w:hAnsi="Times New Roman" w:cs="Times New Roman"/>
          <w:sz w:val="24"/>
          <w:szCs w:val="24"/>
          <w:bdr w:val="none" w:sz="0" w:space="0" w:color="auto" w:frame="1"/>
        </w:rPr>
        <w:t>30. lipnja</w:t>
      </w:r>
      <w:r w:rsidRPr="006B4701">
        <w:rPr>
          <w:rFonts w:ascii="Times New Roman" w:eastAsia="Calibri" w:hAnsi="Times New Roman" w:cs="Times New Roman"/>
          <w:sz w:val="24"/>
          <w:szCs w:val="24"/>
          <w:bdr w:val="none" w:sz="0" w:space="0" w:color="auto" w:frame="1"/>
        </w:rPr>
        <w:t xml:space="preserve">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godine </w:t>
      </w:r>
      <w:r>
        <w:rPr>
          <w:rFonts w:ascii="Times New Roman" w:eastAsia="Calibri" w:hAnsi="Times New Roman" w:cs="Times New Roman"/>
          <w:sz w:val="24"/>
          <w:szCs w:val="24"/>
          <w:bdr w:val="none" w:sz="0" w:space="0" w:color="auto" w:frame="1"/>
        </w:rPr>
        <w:t>rashodi su iznosili 1,</w:t>
      </w:r>
      <w:r w:rsidR="00B02A7C">
        <w:rPr>
          <w:rFonts w:ascii="Times New Roman" w:eastAsia="Calibri" w:hAnsi="Times New Roman" w:cs="Times New Roman"/>
          <w:sz w:val="24"/>
          <w:szCs w:val="24"/>
          <w:bdr w:val="none" w:sz="0" w:space="0" w:color="auto" w:frame="1"/>
        </w:rPr>
        <w:t>459.224,25</w:t>
      </w:r>
      <w:r w:rsidR="003F65CA">
        <w:rPr>
          <w:rFonts w:ascii="Times New Roman" w:eastAsia="Calibri" w:hAnsi="Times New Roman" w:cs="Times New Roman"/>
          <w:sz w:val="24"/>
          <w:szCs w:val="24"/>
          <w:bdr w:val="none" w:sz="0" w:space="0" w:color="auto" w:frame="1"/>
        </w:rPr>
        <w:t xml:space="preserve"> i najvećim dijelom čine ga što čine prijenosi u sklopu ERASMUS+ programa (studenti pojedinci) i prijenosi sastavnicama za mobilnost nastavnika.</w:t>
      </w:r>
    </w:p>
    <w:p w14:paraId="50AB4430" w14:textId="716A0937" w:rsidR="004F0705" w:rsidRDefault="004F0705" w:rsidP="004F0705">
      <w:pPr>
        <w:spacing w:after="0" w:line="240" w:lineRule="auto"/>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 xml:space="preserve">Na izvoru 51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xml:space="preserve">. godinu </w:t>
      </w:r>
      <w:r w:rsidRPr="006B4701">
        <w:rPr>
          <w:rFonts w:ascii="Times New Roman" w:eastAsia="Calibri" w:hAnsi="Times New Roman" w:cs="Times New Roman"/>
          <w:sz w:val="24"/>
          <w:szCs w:val="24"/>
          <w:bdr w:val="none" w:sz="0" w:space="0" w:color="auto" w:frame="1"/>
        </w:rPr>
        <w:t xml:space="preserve">predviđeni su rashodi </w:t>
      </w:r>
      <w:r w:rsidR="003F65CA">
        <w:rPr>
          <w:rFonts w:ascii="Times New Roman" w:eastAsia="Calibri" w:hAnsi="Times New Roman" w:cs="Times New Roman"/>
          <w:sz w:val="24"/>
          <w:szCs w:val="24"/>
          <w:bdr w:val="none" w:sz="0" w:space="0" w:color="auto" w:frame="1"/>
        </w:rPr>
        <w:t xml:space="preserve"> Odjela za Biologiju </w:t>
      </w:r>
      <w:r w:rsidRPr="006B4701">
        <w:rPr>
          <w:rFonts w:ascii="Times New Roman" w:eastAsia="Calibri" w:hAnsi="Times New Roman" w:cs="Times New Roman"/>
          <w:sz w:val="24"/>
          <w:szCs w:val="24"/>
          <w:bdr w:val="none" w:sz="0" w:space="0" w:color="auto" w:frame="1"/>
        </w:rPr>
        <w:t xml:space="preserve">u iznosu </w:t>
      </w:r>
      <w:r>
        <w:rPr>
          <w:rFonts w:ascii="Times New Roman" w:eastAsia="Calibri" w:hAnsi="Times New Roman" w:cs="Times New Roman"/>
          <w:sz w:val="24"/>
          <w:szCs w:val="24"/>
          <w:bdr w:val="none" w:sz="0" w:space="0" w:color="auto" w:frame="1"/>
        </w:rPr>
        <w:t>39.000</w:t>
      </w:r>
      <w:r w:rsidRPr="006B4701">
        <w:rPr>
          <w:rFonts w:ascii="Times New Roman" w:eastAsia="Calibri" w:hAnsi="Times New Roman" w:cs="Times New Roman"/>
          <w:sz w:val="24"/>
          <w:szCs w:val="24"/>
          <w:bdr w:val="none" w:sz="0" w:space="0" w:color="auto" w:frame="1"/>
        </w:rPr>
        <w:t xml:space="preserve"> eura</w:t>
      </w:r>
      <w:r>
        <w:rPr>
          <w:rFonts w:ascii="Times New Roman" w:eastAsia="Calibri" w:hAnsi="Times New Roman" w:cs="Times New Roman"/>
          <w:sz w:val="24"/>
          <w:szCs w:val="24"/>
          <w:bdr w:val="none" w:sz="0" w:space="0" w:color="auto" w:frame="1"/>
        </w:rPr>
        <w:t>.</w:t>
      </w:r>
      <w:r w:rsidRPr="006B4701">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U</w:t>
      </w:r>
      <w:r w:rsidRPr="006B4701">
        <w:rPr>
          <w:rFonts w:ascii="Times New Roman" w:eastAsia="Calibri" w:hAnsi="Times New Roman" w:cs="Times New Roman"/>
          <w:sz w:val="24"/>
          <w:szCs w:val="24"/>
          <w:bdr w:val="none" w:sz="0" w:space="0" w:color="auto" w:frame="1"/>
        </w:rPr>
        <w:t xml:space="preserve"> razdoblj</w:t>
      </w:r>
      <w:r>
        <w:rPr>
          <w:rFonts w:ascii="Times New Roman" w:eastAsia="Calibri" w:hAnsi="Times New Roman" w:cs="Times New Roman"/>
          <w:sz w:val="24"/>
          <w:szCs w:val="24"/>
          <w:bdr w:val="none" w:sz="0" w:space="0" w:color="auto" w:frame="1"/>
        </w:rPr>
        <w:t>u</w:t>
      </w:r>
      <w:r w:rsidRPr="006B4701">
        <w:rPr>
          <w:rFonts w:ascii="Times New Roman" w:eastAsia="Calibri" w:hAnsi="Times New Roman" w:cs="Times New Roman"/>
          <w:sz w:val="24"/>
          <w:szCs w:val="24"/>
          <w:bdr w:val="none" w:sz="0" w:space="0" w:color="auto" w:frame="1"/>
        </w:rPr>
        <w:t xml:space="preserve"> od 01. siječnja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do </w:t>
      </w:r>
      <w:r>
        <w:rPr>
          <w:rFonts w:ascii="Times New Roman" w:eastAsia="Calibri" w:hAnsi="Times New Roman" w:cs="Times New Roman"/>
          <w:sz w:val="24"/>
          <w:szCs w:val="24"/>
          <w:bdr w:val="none" w:sz="0" w:space="0" w:color="auto" w:frame="1"/>
        </w:rPr>
        <w:t>30. lipnja</w:t>
      </w:r>
      <w:r w:rsidRPr="006B4701">
        <w:rPr>
          <w:rFonts w:ascii="Times New Roman" w:eastAsia="Calibri" w:hAnsi="Times New Roman" w:cs="Times New Roman"/>
          <w:sz w:val="24"/>
          <w:szCs w:val="24"/>
          <w:bdr w:val="none" w:sz="0" w:space="0" w:color="auto" w:frame="1"/>
        </w:rPr>
        <w:t xml:space="preserve">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godine </w:t>
      </w:r>
      <w:r>
        <w:rPr>
          <w:rFonts w:ascii="Times New Roman" w:eastAsia="Calibri" w:hAnsi="Times New Roman" w:cs="Times New Roman"/>
          <w:sz w:val="24"/>
          <w:szCs w:val="24"/>
          <w:bdr w:val="none" w:sz="0" w:space="0" w:color="auto" w:frame="1"/>
        </w:rPr>
        <w:t>rashoda nije bilo</w:t>
      </w:r>
      <w:r w:rsidRPr="006B4701">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 xml:space="preserve">Planirani rashodi </w:t>
      </w:r>
      <w:r w:rsidRPr="006B4701">
        <w:rPr>
          <w:rFonts w:ascii="Times New Roman" w:eastAsia="Calibri" w:hAnsi="Times New Roman" w:cs="Times New Roman"/>
          <w:sz w:val="24"/>
          <w:szCs w:val="24"/>
          <w:bdr w:val="none" w:sz="0" w:space="0" w:color="auto" w:frame="1"/>
        </w:rPr>
        <w:t>odnose</w:t>
      </w:r>
      <w:r>
        <w:rPr>
          <w:rFonts w:ascii="Times New Roman" w:eastAsia="Calibri" w:hAnsi="Times New Roman" w:cs="Times New Roman"/>
          <w:sz w:val="24"/>
          <w:szCs w:val="24"/>
          <w:bdr w:val="none" w:sz="0" w:space="0" w:color="auto" w:frame="1"/>
        </w:rPr>
        <w:t xml:space="preserve"> se</w:t>
      </w:r>
      <w:r w:rsidRPr="006B4701">
        <w:rPr>
          <w:rFonts w:ascii="Times New Roman" w:eastAsia="Calibri" w:hAnsi="Times New Roman" w:cs="Times New Roman"/>
          <w:sz w:val="24"/>
          <w:szCs w:val="24"/>
          <w:bdr w:val="none" w:sz="0" w:space="0" w:color="auto" w:frame="1"/>
        </w:rPr>
        <w:t xml:space="preserve"> na troškove službenih putovanja i ostale intelektualne usluge u sklopu</w:t>
      </w:r>
      <w:r>
        <w:rPr>
          <w:rFonts w:ascii="Times New Roman" w:eastAsia="Calibri" w:hAnsi="Times New Roman" w:cs="Times New Roman"/>
          <w:sz w:val="24"/>
          <w:szCs w:val="24"/>
          <w:bdr w:val="none" w:sz="0" w:space="0" w:color="auto" w:frame="1"/>
        </w:rPr>
        <w:t xml:space="preserve"> projekta </w:t>
      </w:r>
      <w:r w:rsidRPr="00FD7A08">
        <w:rPr>
          <w:rFonts w:ascii="Times New Roman" w:eastAsia="Calibri" w:hAnsi="Times New Roman" w:cs="Times New Roman"/>
          <w:i/>
          <w:sz w:val="24"/>
          <w:szCs w:val="24"/>
          <w:bdr w:val="none" w:sz="0" w:space="0" w:color="auto" w:frame="1"/>
        </w:rPr>
        <w:t>HORIZON-MISS-2022-OCEAN-01-101112736</w:t>
      </w:r>
      <w:r>
        <w:rPr>
          <w:rFonts w:ascii="Times New Roman" w:eastAsia="Calibri" w:hAnsi="Times New Roman" w:cs="Times New Roman"/>
          <w:sz w:val="24"/>
          <w:szCs w:val="24"/>
          <w:bdr w:val="none" w:sz="0" w:space="0" w:color="auto" w:frame="1"/>
        </w:rPr>
        <w:t xml:space="preserve"> </w:t>
      </w:r>
      <w:r w:rsidRPr="00FD7A08">
        <w:rPr>
          <w:rFonts w:ascii="Times New Roman" w:eastAsia="Calibri" w:hAnsi="Times New Roman" w:cs="Times New Roman"/>
          <w:i/>
          <w:sz w:val="24"/>
          <w:szCs w:val="24"/>
          <w:bdr w:val="none" w:sz="0" w:space="0" w:color="auto" w:frame="1"/>
        </w:rPr>
        <w:t>Restore4Life</w:t>
      </w:r>
      <w:r>
        <w:rPr>
          <w:rFonts w:ascii="Times New Roman" w:eastAsia="Calibri" w:hAnsi="Times New Roman" w:cs="Times New Roman"/>
          <w:sz w:val="24"/>
          <w:szCs w:val="24"/>
          <w:bdr w:val="none" w:sz="0" w:space="0" w:color="auto" w:frame="1"/>
        </w:rPr>
        <w:t>.</w:t>
      </w:r>
    </w:p>
    <w:p w14:paraId="5563D6BA" w14:textId="77777777" w:rsidR="004F0705" w:rsidRPr="006B4701" w:rsidRDefault="004F0705" w:rsidP="004F0705">
      <w:pPr>
        <w:spacing w:after="0" w:line="240" w:lineRule="auto"/>
        <w:jc w:val="both"/>
        <w:rPr>
          <w:rFonts w:ascii="Times New Roman" w:eastAsia="Times New Roman" w:hAnsi="Times New Roman" w:cs="Times New Roman"/>
          <w:color w:val="FF0000"/>
          <w:sz w:val="24"/>
          <w:szCs w:val="24"/>
          <w:lang w:eastAsia="hr-HR"/>
        </w:rPr>
      </w:pPr>
    </w:p>
    <w:p w14:paraId="72318FFC" w14:textId="335DDCBF" w:rsidR="004F0705" w:rsidRDefault="004F0705" w:rsidP="004F0705">
      <w:pPr>
        <w:spacing w:after="0" w:line="240" w:lineRule="auto"/>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 xml:space="preserve">Na izvoru 52 </w:t>
      </w:r>
      <w:r>
        <w:rPr>
          <w:rFonts w:ascii="Times New Roman" w:eastAsia="Calibri" w:hAnsi="Times New Roman" w:cs="Times New Roman"/>
          <w:sz w:val="24"/>
          <w:szCs w:val="24"/>
          <w:bdr w:val="none" w:sz="0" w:space="0" w:color="auto" w:frame="1"/>
        </w:rPr>
        <w:t xml:space="preserve">u </w:t>
      </w:r>
      <w:r w:rsidRPr="006B4701">
        <w:rPr>
          <w:rFonts w:ascii="Times New Roman" w:eastAsia="Calibri" w:hAnsi="Times New Roman" w:cs="Times New Roman"/>
          <w:sz w:val="24"/>
          <w:szCs w:val="24"/>
          <w:bdr w:val="none" w:sz="0" w:space="0" w:color="auto" w:frame="1"/>
        </w:rPr>
        <w:t>razdoblj</w:t>
      </w:r>
      <w:r>
        <w:rPr>
          <w:rFonts w:ascii="Times New Roman" w:eastAsia="Calibri" w:hAnsi="Times New Roman" w:cs="Times New Roman"/>
          <w:sz w:val="24"/>
          <w:szCs w:val="24"/>
          <w:bdr w:val="none" w:sz="0" w:space="0" w:color="auto" w:frame="1"/>
        </w:rPr>
        <w:t>u</w:t>
      </w:r>
      <w:r w:rsidRPr="006B4701">
        <w:rPr>
          <w:rFonts w:ascii="Times New Roman" w:eastAsia="Calibri" w:hAnsi="Times New Roman" w:cs="Times New Roman"/>
          <w:sz w:val="24"/>
          <w:szCs w:val="24"/>
          <w:bdr w:val="none" w:sz="0" w:space="0" w:color="auto" w:frame="1"/>
        </w:rPr>
        <w:t xml:space="preserve"> od 01. siječnja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do </w:t>
      </w:r>
      <w:r>
        <w:rPr>
          <w:rFonts w:ascii="Times New Roman" w:eastAsia="Calibri" w:hAnsi="Times New Roman" w:cs="Times New Roman"/>
          <w:sz w:val="24"/>
          <w:szCs w:val="24"/>
          <w:bdr w:val="none" w:sz="0" w:space="0" w:color="auto" w:frame="1"/>
        </w:rPr>
        <w:t>30. lipnja</w:t>
      </w:r>
      <w:r w:rsidRPr="006B4701">
        <w:rPr>
          <w:rFonts w:ascii="Times New Roman" w:eastAsia="Calibri" w:hAnsi="Times New Roman" w:cs="Times New Roman"/>
          <w:sz w:val="24"/>
          <w:szCs w:val="24"/>
          <w:bdr w:val="none" w:sz="0" w:space="0" w:color="auto" w:frame="1"/>
        </w:rPr>
        <w:t xml:space="preserve">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godine</w:t>
      </w:r>
      <w:r>
        <w:rPr>
          <w:rFonts w:ascii="Times New Roman" w:eastAsia="Calibri" w:hAnsi="Times New Roman" w:cs="Times New Roman"/>
          <w:sz w:val="24"/>
          <w:szCs w:val="24"/>
          <w:bdr w:val="none" w:sz="0" w:space="0" w:color="auto" w:frame="1"/>
        </w:rPr>
        <w:t xml:space="preserve"> ostvareni u iznosu od </w:t>
      </w:r>
      <w:r w:rsidR="003F65CA">
        <w:rPr>
          <w:rFonts w:ascii="Times New Roman" w:eastAsia="Calibri" w:hAnsi="Times New Roman" w:cs="Times New Roman"/>
          <w:sz w:val="24"/>
          <w:szCs w:val="24"/>
          <w:bdr w:val="none" w:sz="0" w:space="0" w:color="auto" w:frame="1"/>
        </w:rPr>
        <w:t>31.867,37</w:t>
      </w:r>
      <w:r>
        <w:rPr>
          <w:rFonts w:ascii="Times New Roman" w:eastAsia="Calibri" w:hAnsi="Times New Roman" w:cs="Times New Roman"/>
          <w:sz w:val="24"/>
          <w:szCs w:val="24"/>
          <w:bdr w:val="none" w:sz="0" w:space="0" w:color="auto" w:frame="1"/>
        </w:rPr>
        <w:t xml:space="preserve"> eura. </w:t>
      </w:r>
      <w:r w:rsidRPr="006B4701">
        <w:rPr>
          <w:rFonts w:ascii="Times New Roman" w:eastAsia="Calibri" w:hAnsi="Times New Roman" w:cs="Times New Roman"/>
          <w:sz w:val="24"/>
          <w:szCs w:val="24"/>
          <w:bdr w:val="none" w:sz="0" w:space="0" w:color="auto" w:frame="1"/>
        </w:rPr>
        <w:t xml:space="preserve">Rashodi se odnose na troškove službenih putovanja, </w:t>
      </w:r>
      <w:r>
        <w:rPr>
          <w:rFonts w:ascii="Times New Roman" w:eastAsia="Calibri" w:hAnsi="Times New Roman" w:cs="Times New Roman"/>
          <w:sz w:val="24"/>
          <w:szCs w:val="24"/>
          <w:bdr w:val="none" w:sz="0" w:space="0" w:color="auto" w:frame="1"/>
        </w:rPr>
        <w:t>materijalne rashode i rashode za intelektualne usluge iz preostalih sredstava ranije realiziranih projekata.</w:t>
      </w:r>
    </w:p>
    <w:p w14:paraId="726D9E65" w14:textId="77777777" w:rsidR="004F0705" w:rsidRDefault="004F0705" w:rsidP="004F0705">
      <w:pPr>
        <w:spacing w:after="0" w:line="240" w:lineRule="auto"/>
        <w:jc w:val="both"/>
        <w:rPr>
          <w:rFonts w:ascii="Times New Roman" w:eastAsia="Calibri" w:hAnsi="Times New Roman" w:cs="Times New Roman"/>
          <w:sz w:val="24"/>
          <w:szCs w:val="24"/>
          <w:bdr w:val="none" w:sz="0" w:space="0" w:color="auto" w:frame="1"/>
        </w:rPr>
      </w:pPr>
    </w:p>
    <w:p w14:paraId="72627F9A" w14:textId="09600DAC" w:rsidR="004F0705" w:rsidRDefault="004F0705" w:rsidP="004F0705">
      <w:pPr>
        <w:spacing w:line="256" w:lineRule="auto"/>
        <w:contextualSpacing/>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 xml:space="preserve">Na izvoru </w:t>
      </w:r>
      <w:r>
        <w:rPr>
          <w:rFonts w:ascii="Times New Roman" w:eastAsia="Calibri" w:hAnsi="Times New Roman" w:cs="Times New Roman"/>
          <w:sz w:val="24"/>
          <w:szCs w:val="24"/>
          <w:bdr w:val="none" w:sz="0" w:space="0" w:color="auto" w:frame="1"/>
        </w:rPr>
        <w:t>581</w:t>
      </w:r>
      <w:r w:rsidRPr="006B4701">
        <w:rPr>
          <w:rFonts w:ascii="Times New Roman" w:eastAsia="Calibri" w:hAnsi="Times New Roman" w:cs="Times New Roman"/>
          <w:sz w:val="24"/>
          <w:szCs w:val="24"/>
          <w:bdr w:val="none" w:sz="0" w:space="0" w:color="auto" w:frame="1"/>
        </w:rPr>
        <w:t xml:space="preserve">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godinu planirani su rashodi u iznosu od</w:t>
      </w:r>
      <w:r w:rsidR="003F65CA">
        <w:rPr>
          <w:rFonts w:ascii="Times New Roman" w:eastAsia="Calibri" w:hAnsi="Times New Roman" w:cs="Times New Roman"/>
          <w:sz w:val="24"/>
          <w:szCs w:val="24"/>
          <w:bdr w:val="none" w:sz="0" w:space="0" w:color="auto" w:frame="1"/>
        </w:rPr>
        <w:t xml:space="preserve"> 416.368</w:t>
      </w:r>
      <w:r>
        <w:rPr>
          <w:rFonts w:ascii="Times New Roman" w:eastAsia="Calibri" w:hAnsi="Times New Roman" w:cs="Times New Roman"/>
          <w:sz w:val="24"/>
          <w:szCs w:val="24"/>
          <w:bdr w:val="none" w:sz="0" w:space="0" w:color="auto" w:frame="1"/>
        </w:rPr>
        <w:t>,00 eura, a</w:t>
      </w:r>
      <w:r w:rsidRPr="006B4701">
        <w:rPr>
          <w:rFonts w:ascii="Times New Roman" w:eastAsia="Calibri" w:hAnsi="Times New Roman" w:cs="Times New Roman"/>
          <w:sz w:val="24"/>
          <w:szCs w:val="24"/>
          <w:bdr w:val="none" w:sz="0" w:space="0" w:color="auto" w:frame="1"/>
        </w:rPr>
        <w:t xml:space="preserve"> izvršenje za razdoblje od 01. siječnja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do </w:t>
      </w:r>
      <w:r>
        <w:rPr>
          <w:rFonts w:ascii="Times New Roman" w:eastAsia="Calibri" w:hAnsi="Times New Roman" w:cs="Times New Roman"/>
          <w:sz w:val="24"/>
          <w:szCs w:val="24"/>
          <w:bdr w:val="none" w:sz="0" w:space="0" w:color="auto" w:frame="1"/>
        </w:rPr>
        <w:t>30. lipnja</w:t>
      </w:r>
      <w:r w:rsidRPr="006B4701">
        <w:rPr>
          <w:rFonts w:ascii="Times New Roman" w:eastAsia="Calibri" w:hAnsi="Times New Roman" w:cs="Times New Roman"/>
          <w:sz w:val="24"/>
          <w:szCs w:val="24"/>
          <w:bdr w:val="none" w:sz="0" w:space="0" w:color="auto" w:frame="1"/>
        </w:rPr>
        <w:t xml:space="preserve">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godine iznosi </w:t>
      </w:r>
      <w:r w:rsidR="003F65CA">
        <w:rPr>
          <w:rFonts w:ascii="Times New Roman" w:eastAsia="Calibri" w:hAnsi="Times New Roman" w:cs="Times New Roman"/>
          <w:sz w:val="24"/>
          <w:szCs w:val="24"/>
          <w:bdr w:val="none" w:sz="0" w:space="0" w:color="auto" w:frame="1"/>
        </w:rPr>
        <w:t>135.039,27</w:t>
      </w:r>
      <w:r w:rsidRPr="006B4701">
        <w:rPr>
          <w:rFonts w:ascii="Times New Roman" w:eastAsia="Calibri" w:hAnsi="Times New Roman" w:cs="Times New Roman"/>
          <w:sz w:val="24"/>
          <w:szCs w:val="24"/>
          <w:bdr w:val="none" w:sz="0" w:space="0" w:color="auto" w:frame="1"/>
        </w:rPr>
        <w:t xml:space="preserve"> eura</w:t>
      </w:r>
      <w:r w:rsidR="003F65CA">
        <w:rPr>
          <w:rFonts w:ascii="Times New Roman" w:eastAsia="Calibri" w:hAnsi="Times New Roman" w:cs="Times New Roman"/>
          <w:sz w:val="24"/>
          <w:szCs w:val="24"/>
          <w:bdr w:val="none" w:sz="0" w:space="0" w:color="auto" w:frame="1"/>
        </w:rPr>
        <w:t xml:space="preserve"> i o</w:t>
      </w:r>
      <w:r>
        <w:rPr>
          <w:rFonts w:ascii="Times New Roman" w:eastAsia="Calibri" w:hAnsi="Times New Roman" w:cs="Times New Roman"/>
          <w:sz w:val="24"/>
          <w:szCs w:val="24"/>
          <w:bdr w:val="none" w:sz="0" w:space="0" w:color="auto" w:frame="1"/>
        </w:rPr>
        <w:t xml:space="preserve">dnosi </w:t>
      </w:r>
      <w:r w:rsidR="003F65CA">
        <w:rPr>
          <w:rFonts w:ascii="Times New Roman" w:eastAsia="Calibri" w:hAnsi="Times New Roman" w:cs="Times New Roman"/>
          <w:sz w:val="24"/>
          <w:szCs w:val="24"/>
          <w:bdr w:val="none" w:sz="0" w:space="0" w:color="auto" w:frame="1"/>
        </w:rPr>
        <w:t xml:space="preserve">se najvećim dijelom </w:t>
      </w:r>
      <w:r>
        <w:rPr>
          <w:rFonts w:ascii="Times New Roman" w:eastAsia="Calibri" w:hAnsi="Times New Roman" w:cs="Times New Roman"/>
          <w:sz w:val="24"/>
          <w:szCs w:val="24"/>
          <w:bdr w:val="none" w:sz="0" w:space="0" w:color="auto" w:frame="1"/>
        </w:rPr>
        <w:t xml:space="preserve">na planirane rashode za </w:t>
      </w:r>
      <w:r w:rsidRPr="00DB480B">
        <w:rPr>
          <w:rFonts w:ascii="Times New Roman" w:eastAsia="Calibri" w:hAnsi="Times New Roman" w:cs="Times New Roman"/>
          <w:sz w:val="24"/>
          <w:szCs w:val="24"/>
          <w:bdr w:val="none" w:sz="0" w:space="0" w:color="auto" w:frame="1"/>
        </w:rPr>
        <w:t>aktivnost pripreme i provedbe istraživačkih institucionalnih projekata Nacionalnog plana oporavka</w:t>
      </w:r>
      <w:r>
        <w:rPr>
          <w:rFonts w:ascii="Times New Roman" w:eastAsia="Calibri" w:hAnsi="Times New Roman" w:cs="Times New Roman"/>
          <w:sz w:val="24"/>
          <w:szCs w:val="24"/>
          <w:bdr w:val="none" w:sz="0" w:space="0" w:color="auto" w:frame="1"/>
        </w:rPr>
        <w:t xml:space="preserve"> </w:t>
      </w:r>
      <w:r w:rsidRPr="00DB480B">
        <w:rPr>
          <w:rFonts w:ascii="Times New Roman" w:eastAsia="Calibri" w:hAnsi="Times New Roman" w:cs="Times New Roman"/>
          <w:sz w:val="24"/>
          <w:szCs w:val="24"/>
          <w:bdr w:val="none" w:sz="0" w:space="0" w:color="auto" w:frame="1"/>
        </w:rPr>
        <w:t>i otpornosti (NPOO)</w:t>
      </w:r>
      <w:r>
        <w:rPr>
          <w:rFonts w:ascii="Times New Roman" w:eastAsia="Calibri" w:hAnsi="Times New Roman" w:cs="Times New Roman"/>
          <w:sz w:val="24"/>
          <w:szCs w:val="24"/>
          <w:bdr w:val="none" w:sz="0" w:space="0" w:color="auto" w:frame="1"/>
        </w:rPr>
        <w:t xml:space="preserve"> u sklopu izvedbene proračunske komponente (</w:t>
      </w:r>
      <w:r w:rsidRPr="00BC3287">
        <w:rPr>
          <w:rFonts w:ascii="Times New Roman" w:eastAsia="Calibri" w:hAnsi="Times New Roman" w:cs="Times New Roman"/>
          <w:sz w:val="24"/>
          <w:szCs w:val="24"/>
          <w:bdr w:val="none" w:sz="0" w:space="0" w:color="auto" w:frame="1"/>
        </w:rPr>
        <w:t>A679136</w:t>
      </w:r>
      <w:r>
        <w:rPr>
          <w:rFonts w:ascii="Times New Roman" w:eastAsia="Calibri" w:hAnsi="Times New Roman" w:cs="Times New Roman"/>
          <w:sz w:val="24"/>
          <w:szCs w:val="24"/>
          <w:bdr w:val="none" w:sz="0" w:space="0" w:color="auto" w:frame="1"/>
        </w:rPr>
        <w:t>), dok se iznos od 56.892,00 eura odnosi na rashode</w:t>
      </w:r>
      <w:r w:rsidRPr="00DB480B">
        <w:rPr>
          <w:rFonts w:ascii="Times New Roman" w:eastAsia="Calibri" w:hAnsi="Times New Roman" w:cs="Times New Roman"/>
          <w:sz w:val="24"/>
          <w:szCs w:val="24"/>
          <w:bdr w:val="none" w:sz="0" w:space="0" w:color="auto" w:frame="1"/>
        </w:rPr>
        <w:t xml:space="preserve"> projekta </w:t>
      </w:r>
      <w:proofErr w:type="spellStart"/>
      <w:r w:rsidRPr="00DB480B">
        <w:rPr>
          <w:rFonts w:ascii="Times New Roman" w:eastAsia="Calibri" w:hAnsi="Times New Roman" w:cs="Times New Roman"/>
          <w:i/>
          <w:sz w:val="24"/>
          <w:szCs w:val="24"/>
          <w:bdr w:val="none" w:sz="0" w:space="0" w:color="auto" w:frame="1"/>
        </w:rPr>
        <w:t>CADAPTi</w:t>
      </w:r>
      <w:proofErr w:type="spellEnd"/>
      <w:r w:rsidRPr="00DB480B">
        <w:rPr>
          <w:rFonts w:ascii="Times New Roman" w:eastAsia="Calibri" w:hAnsi="Times New Roman" w:cs="Times New Roman"/>
          <w:i/>
          <w:sz w:val="24"/>
          <w:szCs w:val="24"/>
          <w:bdr w:val="none" w:sz="0" w:space="0" w:color="auto" w:frame="1"/>
        </w:rPr>
        <w:t xml:space="preserve"> – softverska platforma za podršku kontrole populacija komaraca</w:t>
      </w:r>
      <w:r w:rsidRPr="00DB480B">
        <w:rPr>
          <w:rFonts w:ascii="Times New Roman" w:eastAsia="Calibri" w:hAnsi="Times New Roman" w:cs="Times New Roman"/>
          <w:sz w:val="24"/>
          <w:szCs w:val="24"/>
          <w:bdr w:val="none" w:sz="0" w:space="0" w:color="auto" w:frame="1"/>
        </w:rPr>
        <w:t xml:space="preserve"> i projekta </w:t>
      </w:r>
      <w:r w:rsidRPr="00DB480B">
        <w:rPr>
          <w:rFonts w:ascii="Times New Roman" w:eastAsia="Calibri" w:hAnsi="Times New Roman" w:cs="Times New Roman"/>
          <w:i/>
          <w:sz w:val="24"/>
          <w:szCs w:val="24"/>
          <w:bdr w:val="none" w:sz="0" w:space="0" w:color="auto" w:frame="1"/>
        </w:rPr>
        <w:t>Daljinski mjerač evapotranspiracije RETEM</w:t>
      </w:r>
      <w:r>
        <w:rPr>
          <w:rFonts w:ascii="Times New Roman" w:eastAsia="Calibri" w:hAnsi="Times New Roman" w:cs="Times New Roman"/>
          <w:sz w:val="24"/>
          <w:szCs w:val="24"/>
          <w:bdr w:val="none" w:sz="0" w:space="0" w:color="auto" w:frame="1"/>
        </w:rPr>
        <w:t xml:space="preserve"> (A679135).</w:t>
      </w:r>
      <w:r w:rsidR="003F65CA">
        <w:rPr>
          <w:rFonts w:ascii="Times New Roman" w:eastAsia="Calibri" w:hAnsi="Times New Roman" w:cs="Times New Roman"/>
          <w:sz w:val="24"/>
          <w:szCs w:val="24"/>
          <w:bdr w:val="none" w:sz="0" w:space="0" w:color="auto" w:frame="1"/>
        </w:rPr>
        <w:t xml:space="preserve"> </w:t>
      </w:r>
      <w:r w:rsidRPr="006B4701">
        <w:rPr>
          <w:rFonts w:ascii="Times New Roman" w:eastAsia="Calibri" w:hAnsi="Times New Roman" w:cs="Times New Roman"/>
          <w:sz w:val="24"/>
          <w:szCs w:val="24"/>
          <w:bdr w:val="none" w:sz="0" w:space="0" w:color="auto" w:frame="1"/>
        </w:rPr>
        <w:t xml:space="preserve">Rashodi se odnose na troškove plaća, troškove službenih putovanja, </w:t>
      </w:r>
      <w:r>
        <w:rPr>
          <w:rFonts w:ascii="Times New Roman" w:eastAsia="Calibri" w:hAnsi="Times New Roman" w:cs="Times New Roman"/>
          <w:sz w:val="24"/>
          <w:szCs w:val="24"/>
          <w:bdr w:val="none" w:sz="0" w:space="0" w:color="auto" w:frame="1"/>
        </w:rPr>
        <w:t xml:space="preserve">materijalne rashode, intelektualne </w:t>
      </w:r>
      <w:r w:rsidRPr="006B4701">
        <w:rPr>
          <w:rFonts w:ascii="Times New Roman" w:eastAsia="Calibri" w:hAnsi="Times New Roman" w:cs="Times New Roman"/>
          <w:sz w:val="24"/>
          <w:szCs w:val="24"/>
          <w:bdr w:val="none" w:sz="0" w:space="0" w:color="auto" w:frame="1"/>
        </w:rPr>
        <w:t>usluge</w:t>
      </w:r>
      <w:r>
        <w:rPr>
          <w:rFonts w:ascii="Times New Roman" w:eastAsia="Calibri" w:hAnsi="Times New Roman" w:cs="Times New Roman"/>
          <w:sz w:val="24"/>
          <w:szCs w:val="24"/>
          <w:bdr w:val="none" w:sz="0" w:space="0" w:color="auto" w:frame="1"/>
        </w:rPr>
        <w:t xml:space="preserve"> i</w:t>
      </w:r>
      <w:r w:rsidRPr="006B4701">
        <w:rPr>
          <w:rFonts w:ascii="Times New Roman" w:eastAsia="Calibri" w:hAnsi="Times New Roman" w:cs="Times New Roman"/>
          <w:sz w:val="24"/>
          <w:szCs w:val="24"/>
          <w:bdr w:val="none" w:sz="0" w:space="0" w:color="auto" w:frame="1"/>
        </w:rPr>
        <w:t xml:space="preserve"> nabavu nefinancijske imovine</w:t>
      </w:r>
      <w:r>
        <w:rPr>
          <w:rFonts w:ascii="Times New Roman" w:eastAsia="Calibri" w:hAnsi="Times New Roman" w:cs="Times New Roman"/>
          <w:sz w:val="24"/>
          <w:szCs w:val="24"/>
          <w:bdr w:val="none" w:sz="0" w:space="0" w:color="auto" w:frame="1"/>
        </w:rPr>
        <w:t>.</w:t>
      </w:r>
    </w:p>
    <w:p w14:paraId="47C61AF9" w14:textId="77777777" w:rsidR="004F0705" w:rsidRPr="006B4701" w:rsidRDefault="004F0705" w:rsidP="004F0705">
      <w:pPr>
        <w:spacing w:line="256" w:lineRule="auto"/>
        <w:contextualSpacing/>
        <w:jc w:val="both"/>
        <w:rPr>
          <w:rFonts w:ascii="Times New Roman" w:eastAsia="Times New Roman" w:hAnsi="Times New Roman" w:cs="Times New Roman"/>
          <w:color w:val="FF0000"/>
          <w:sz w:val="24"/>
          <w:szCs w:val="24"/>
          <w:lang w:eastAsia="hr-HR"/>
        </w:rPr>
      </w:pPr>
    </w:p>
    <w:p w14:paraId="731E40B0" w14:textId="1431004B" w:rsidR="004F0705" w:rsidRDefault="004F0705" w:rsidP="005A3B52">
      <w:pPr>
        <w:spacing w:line="240" w:lineRule="auto"/>
        <w:jc w:val="both"/>
        <w:rPr>
          <w:rFonts w:ascii="Times New Roman" w:eastAsia="Calibri" w:hAnsi="Times New Roman" w:cs="Times New Roman"/>
          <w:sz w:val="24"/>
          <w:szCs w:val="24"/>
          <w:bdr w:val="none" w:sz="0" w:space="0" w:color="auto" w:frame="1"/>
        </w:rPr>
      </w:pPr>
      <w:r w:rsidRPr="006B4701">
        <w:rPr>
          <w:rFonts w:ascii="Times New Roman" w:eastAsia="Calibri" w:hAnsi="Times New Roman" w:cs="Times New Roman"/>
          <w:sz w:val="24"/>
          <w:szCs w:val="24"/>
          <w:bdr w:val="none" w:sz="0" w:space="0" w:color="auto" w:frame="1"/>
        </w:rPr>
        <w:t xml:space="preserve">Na izvoru 61 </w:t>
      </w:r>
      <w:r>
        <w:rPr>
          <w:rFonts w:ascii="Times New Roman" w:eastAsia="Calibri" w:hAnsi="Times New Roman" w:cs="Times New Roman"/>
          <w:sz w:val="24"/>
          <w:szCs w:val="24"/>
          <w:bdr w:val="none" w:sz="0" w:space="0" w:color="auto" w:frame="1"/>
        </w:rPr>
        <w:t xml:space="preserve">financijskim planom za </w:t>
      </w:r>
      <w:r w:rsidRPr="008E7275">
        <w:rPr>
          <w:rFonts w:ascii="Times New Roman" w:eastAsia="Calibri" w:hAnsi="Times New Roman" w:cs="Times New Roman"/>
          <w:sz w:val="24"/>
          <w:szCs w:val="24"/>
          <w:bdr w:val="none" w:sz="0" w:space="0" w:color="auto" w:frame="1"/>
        </w:rPr>
        <w:t>2026</w:t>
      </w:r>
      <w:r>
        <w:rPr>
          <w:rFonts w:ascii="Times New Roman" w:eastAsia="Calibri" w:hAnsi="Times New Roman" w:cs="Times New Roman"/>
          <w:sz w:val="24"/>
          <w:szCs w:val="24"/>
          <w:bdr w:val="none" w:sz="0" w:space="0" w:color="auto" w:frame="1"/>
        </w:rPr>
        <w:t xml:space="preserve">. godinu planirani su rashodi u iznosu od 27.715,00 eura za </w:t>
      </w:r>
      <w:r w:rsidRPr="005338F7">
        <w:rPr>
          <w:rFonts w:ascii="Times New Roman" w:eastAsia="Calibri" w:hAnsi="Times New Roman" w:cs="Times New Roman"/>
          <w:sz w:val="24"/>
          <w:szCs w:val="24"/>
          <w:bdr w:val="none" w:sz="0" w:space="0" w:color="auto" w:frame="1"/>
        </w:rPr>
        <w:t xml:space="preserve">projekt </w:t>
      </w:r>
      <w:r w:rsidRPr="005338F7">
        <w:rPr>
          <w:rFonts w:ascii="Times New Roman" w:eastAsia="Calibri" w:hAnsi="Times New Roman" w:cs="Times New Roman"/>
          <w:i/>
          <w:sz w:val="24"/>
          <w:szCs w:val="24"/>
          <w:bdr w:val="none" w:sz="0" w:space="0" w:color="auto" w:frame="1"/>
        </w:rPr>
        <w:t xml:space="preserve">Strateško partnerstvo za istraživanje i razvoj eko proizvoda za pranje i njegu rublja koje sadrži sredstvo za odbijanje komaraca – </w:t>
      </w:r>
      <w:proofErr w:type="spellStart"/>
      <w:r w:rsidRPr="005338F7">
        <w:rPr>
          <w:rFonts w:ascii="Times New Roman" w:eastAsia="Calibri" w:hAnsi="Times New Roman" w:cs="Times New Roman"/>
          <w:i/>
          <w:sz w:val="24"/>
          <w:szCs w:val="24"/>
          <w:bdr w:val="none" w:sz="0" w:space="0" w:color="auto" w:frame="1"/>
        </w:rPr>
        <w:t>NomosqitOS</w:t>
      </w:r>
      <w:proofErr w:type="spellEnd"/>
      <w:r>
        <w:rPr>
          <w:rFonts w:ascii="Times New Roman" w:eastAsia="Calibri" w:hAnsi="Times New Roman" w:cs="Times New Roman"/>
          <w:sz w:val="24"/>
          <w:szCs w:val="24"/>
          <w:bdr w:val="none" w:sz="0" w:space="0" w:color="auto" w:frame="1"/>
        </w:rPr>
        <w:t xml:space="preserve">. Izvršenje za </w:t>
      </w:r>
      <w:r w:rsidRPr="006B4701">
        <w:rPr>
          <w:rFonts w:ascii="Times New Roman" w:eastAsia="Calibri" w:hAnsi="Times New Roman" w:cs="Times New Roman"/>
          <w:sz w:val="24"/>
          <w:szCs w:val="24"/>
          <w:bdr w:val="none" w:sz="0" w:space="0" w:color="auto" w:frame="1"/>
        </w:rPr>
        <w:t xml:space="preserve">razdoblje od 01. siječnja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do </w:t>
      </w:r>
      <w:r>
        <w:rPr>
          <w:rFonts w:ascii="Times New Roman" w:eastAsia="Calibri" w:hAnsi="Times New Roman" w:cs="Times New Roman"/>
          <w:sz w:val="24"/>
          <w:szCs w:val="24"/>
          <w:bdr w:val="none" w:sz="0" w:space="0" w:color="auto" w:frame="1"/>
        </w:rPr>
        <w:t>30. lipnja</w:t>
      </w:r>
      <w:r w:rsidRPr="006B4701">
        <w:rPr>
          <w:rFonts w:ascii="Times New Roman" w:eastAsia="Calibri" w:hAnsi="Times New Roman" w:cs="Times New Roman"/>
          <w:sz w:val="24"/>
          <w:szCs w:val="24"/>
          <w:bdr w:val="none" w:sz="0" w:space="0" w:color="auto" w:frame="1"/>
        </w:rPr>
        <w:t xml:space="preserve"> </w:t>
      </w:r>
      <w:r w:rsidRPr="008E7275">
        <w:rPr>
          <w:rFonts w:ascii="Times New Roman" w:eastAsia="Calibri" w:hAnsi="Times New Roman" w:cs="Times New Roman"/>
          <w:sz w:val="24"/>
          <w:szCs w:val="24"/>
          <w:bdr w:val="none" w:sz="0" w:space="0" w:color="auto" w:frame="1"/>
        </w:rPr>
        <w:t>2026</w:t>
      </w:r>
      <w:r w:rsidRPr="006B4701">
        <w:rPr>
          <w:rFonts w:ascii="Times New Roman" w:eastAsia="Calibri" w:hAnsi="Times New Roman" w:cs="Times New Roman"/>
          <w:sz w:val="24"/>
          <w:szCs w:val="24"/>
          <w:bdr w:val="none" w:sz="0" w:space="0" w:color="auto" w:frame="1"/>
        </w:rPr>
        <w:t xml:space="preserve">. godine iznosi </w:t>
      </w:r>
      <w:r w:rsidR="003F65CA">
        <w:rPr>
          <w:rFonts w:ascii="Times New Roman" w:eastAsia="Calibri" w:hAnsi="Times New Roman" w:cs="Times New Roman"/>
          <w:sz w:val="24"/>
          <w:szCs w:val="24"/>
          <w:bdr w:val="none" w:sz="0" w:space="0" w:color="auto" w:frame="1"/>
        </w:rPr>
        <w:t>15.572,77</w:t>
      </w:r>
      <w:r w:rsidRPr="006B4701">
        <w:rPr>
          <w:rFonts w:ascii="Times New Roman" w:eastAsia="Calibri" w:hAnsi="Times New Roman" w:cs="Times New Roman"/>
          <w:sz w:val="24"/>
          <w:szCs w:val="24"/>
          <w:bdr w:val="none" w:sz="0" w:space="0" w:color="auto" w:frame="1"/>
        </w:rPr>
        <w:t xml:space="preserve"> </w:t>
      </w:r>
      <w:r w:rsidR="003F65CA">
        <w:rPr>
          <w:rFonts w:ascii="Times New Roman" w:eastAsia="Calibri" w:hAnsi="Times New Roman" w:cs="Times New Roman"/>
          <w:sz w:val="24"/>
          <w:szCs w:val="24"/>
          <w:bdr w:val="none" w:sz="0" w:space="0" w:color="auto" w:frame="1"/>
        </w:rPr>
        <w:t xml:space="preserve">i najvećim dijelom </w:t>
      </w:r>
      <w:r>
        <w:rPr>
          <w:rFonts w:ascii="Times New Roman" w:eastAsia="Calibri" w:hAnsi="Times New Roman" w:cs="Times New Roman"/>
          <w:sz w:val="24"/>
          <w:szCs w:val="24"/>
          <w:bdr w:val="none" w:sz="0" w:space="0" w:color="auto" w:frame="1"/>
        </w:rPr>
        <w:t>odnosi</w:t>
      </w:r>
      <w:r w:rsidR="003F65CA">
        <w:rPr>
          <w:rFonts w:ascii="Times New Roman" w:eastAsia="Calibri" w:hAnsi="Times New Roman" w:cs="Times New Roman"/>
          <w:sz w:val="24"/>
          <w:szCs w:val="24"/>
          <w:bdr w:val="none" w:sz="0" w:space="0" w:color="auto" w:frame="1"/>
        </w:rPr>
        <w:t xml:space="preserve"> </w:t>
      </w:r>
      <w:r w:rsidRPr="006B4701">
        <w:rPr>
          <w:rFonts w:ascii="Times New Roman" w:eastAsia="Calibri" w:hAnsi="Times New Roman" w:cs="Times New Roman"/>
          <w:sz w:val="24"/>
          <w:szCs w:val="24"/>
          <w:bdr w:val="none" w:sz="0" w:space="0" w:color="auto" w:frame="1"/>
        </w:rPr>
        <w:t xml:space="preserve">se na rashode </w:t>
      </w:r>
      <w:r>
        <w:rPr>
          <w:rFonts w:ascii="Times New Roman" w:eastAsia="Calibri" w:hAnsi="Times New Roman" w:cs="Times New Roman"/>
          <w:sz w:val="24"/>
          <w:szCs w:val="24"/>
          <w:bdr w:val="none" w:sz="0" w:space="0" w:color="auto" w:frame="1"/>
        </w:rPr>
        <w:t>za plaće i materijalne rashode u sklopu projekta</w:t>
      </w:r>
      <w:r w:rsidRPr="005338F7">
        <w:rPr>
          <w:rFonts w:ascii="Times New Roman" w:eastAsia="Calibri" w:hAnsi="Times New Roman" w:cs="Times New Roman"/>
          <w:i/>
          <w:sz w:val="24"/>
          <w:szCs w:val="24"/>
          <w:bdr w:val="none" w:sz="0" w:space="0" w:color="auto" w:frame="1"/>
        </w:rPr>
        <w:t xml:space="preserve"> </w:t>
      </w:r>
      <w:proofErr w:type="spellStart"/>
      <w:r w:rsidRPr="005338F7">
        <w:rPr>
          <w:rFonts w:ascii="Times New Roman" w:eastAsia="Calibri" w:hAnsi="Times New Roman" w:cs="Times New Roman"/>
          <w:i/>
          <w:sz w:val="24"/>
          <w:szCs w:val="24"/>
          <w:bdr w:val="none" w:sz="0" w:space="0" w:color="auto" w:frame="1"/>
        </w:rPr>
        <w:t>NomosqitOS</w:t>
      </w:r>
      <w:proofErr w:type="spellEnd"/>
      <w:r>
        <w:rPr>
          <w:rFonts w:ascii="Times New Roman" w:eastAsia="Calibri" w:hAnsi="Times New Roman" w:cs="Times New Roman"/>
          <w:i/>
          <w:sz w:val="24"/>
          <w:szCs w:val="24"/>
          <w:bdr w:val="none" w:sz="0" w:space="0" w:color="auto" w:frame="1"/>
        </w:rPr>
        <w:t xml:space="preserve">, </w:t>
      </w:r>
    </w:p>
    <w:p w14:paraId="7307E63B" w14:textId="77777777" w:rsidR="004F0705" w:rsidRPr="003925FA" w:rsidRDefault="004F0705" w:rsidP="002A2B13">
      <w:pPr>
        <w:spacing w:line="256" w:lineRule="auto"/>
        <w:contextualSpacing/>
        <w:jc w:val="both"/>
        <w:rPr>
          <w:rFonts w:ascii="Times New Roman" w:eastAsia="Calibri" w:hAnsi="Times New Roman" w:cs="Times New Roman"/>
          <w:sz w:val="24"/>
          <w:szCs w:val="24"/>
          <w:bdr w:val="none" w:sz="0" w:space="0" w:color="auto" w:frame="1"/>
        </w:rPr>
      </w:pPr>
    </w:p>
    <w:p w14:paraId="648F0208" w14:textId="77777777" w:rsidR="004717B9" w:rsidRDefault="004717B9" w:rsidP="002A2B13">
      <w:pPr>
        <w:spacing w:line="256" w:lineRule="auto"/>
        <w:contextualSpacing/>
        <w:jc w:val="both"/>
        <w:rPr>
          <w:rFonts w:ascii="Times New Roman" w:eastAsia="Calibri" w:hAnsi="Times New Roman" w:cs="Times New Roman"/>
          <w:sz w:val="24"/>
          <w:szCs w:val="24"/>
          <w:u w:val="single"/>
          <w:bdr w:val="none" w:sz="0" w:space="0" w:color="auto" w:frame="1"/>
        </w:rPr>
      </w:pPr>
    </w:p>
    <w:p w14:paraId="5D4DCF5C" w14:textId="3291D1A9" w:rsidR="00585B63" w:rsidRPr="00585B63" w:rsidRDefault="00585B63" w:rsidP="0061597D">
      <w:pPr>
        <w:spacing w:line="240" w:lineRule="auto"/>
        <w:jc w:val="both"/>
        <w:rPr>
          <w:rFonts w:ascii="Times New Roman" w:hAnsi="Times New Roman" w:cs="Times New Roman"/>
          <w:b/>
          <w:sz w:val="24"/>
          <w:szCs w:val="24"/>
        </w:rPr>
      </w:pPr>
      <w:r w:rsidRPr="00585B63">
        <w:rPr>
          <w:rFonts w:ascii="Times New Roman" w:hAnsi="Times New Roman" w:cs="Times New Roman"/>
          <w:b/>
          <w:sz w:val="24"/>
          <w:szCs w:val="24"/>
        </w:rPr>
        <w:t>PRIJENOSI SREDSTAVA</w:t>
      </w:r>
      <w:r w:rsidR="00047FB4">
        <w:rPr>
          <w:rFonts w:ascii="Times New Roman" w:hAnsi="Times New Roman" w:cs="Times New Roman"/>
          <w:b/>
          <w:sz w:val="24"/>
          <w:szCs w:val="24"/>
        </w:rPr>
        <w:t xml:space="preserve"> IZ PRETHODNE GODINE </w:t>
      </w:r>
      <w:r w:rsidR="004F0705">
        <w:rPr>
          <w:rFonts w:ascii="Times New Roman" w:hAnsi="Times New Roman" w:cs="Times New Roman"/>
          <w:b/>
          <w:sz w:val="24"/>
          <w:szCs w:val="24"/>
        </w:rPr>
        <w:t>- ukupno</w:t>
      </w:r>
    </w:p>
    <w:p w14:paraId="0D18F031" w14:textId="6F16F16E" w:rsidR="00585B63" w:rsidRPr="00047FB4" w:rsidRDefault="00585B63" w:rsidP="0061597D">
      <w:pPr>
        <w:spacing w:line="240" w:lineRule="auto"/>
        <w:jc w:val="both"/>
        <w:rPr>
          <w:rFonts w:ascii="Times New Roman" w:hAnsi="Times New Roman" w:cs="Times New Roman"/>
          <w:sz w:val="24"/>
          <w:szCs w:val="24"/>
        </w:rPr>
      </w:pPr>
      <w:r w:rsidRPr="00585B63">
        <w:rPr>
          <w:rFonts w:ascii="Times New Roman" w:hAnsi="Times New Roman" w:cs="Times New Roman"/>
          <w:sz w:val="24"/>
          <w:szCs w:val="24"/>
        </w:rPr>
        <w:t xml:space="preserve">Rektorat i </w:t>
      </w:r>
      <w:r>
        <w:rPr>
          <w:rFonts w:ascii="Times New Roman" w:hAnsi="Times New Roman" w:cs="Times New Roman"/>
          <w:sz w:val="24"/>
          <w:szCs w:val="24"/>
        </w:rPr>
        <w:t>Odjeli Sveučilišta u financijskom planu za razdoblje 202</w:t>
      </w:r>
      <w:r w:rsidR="003F65CA">
        <w:rPr>
          <w:rFonts w:ascii="Times New Roman" w:hAnsi="Times New Roman" w:cs="Times New Roman"/>
          <w:sz w:val="24"/>
          <w:szCs w:val="24"/>
        </w:rPr>
        <w:t>6</w:t>
      </w:r>
      <w:r>
        <w:rPr>
          <w:rFonts w:ascii="Times New Roman" w:hAnsi="Times New Roman" w:cs="Times New Roman"/>
          <w:sz w:val="24"/>
          <w:szCs w:val="24"/>
        </w:rPr>
        <w:t>.-202</w:t>
      </w:r>
      <w:r w:rsidR="003F65CA">
        <w:rPr>
          <w:rFonts w:ascii="Times New Roman" w:hAnsi="Times New Roman" w:cs="Times New Roman"/>
          <w:sz w:val="24"/>
          <w:szCs w:val="24"/>
        </w:rPr>
        <w:t>8</w:t>
      </w:r>
      <w:r>
        <w:rPr>
          <w:rFonts w:ascii="Times New Roman" w:hAnsi="Times New Roman" w:cs="Times New Roman"/>
          <w:sz w:val="24"/>
          <w:szCs w:val="24"/>
        </w:rPr>
        <w:t>.godinu za 202</w:t>
      </w:r>
      <w:r w:rsidR="003F65CA">
        <w:rPr>
          <w:rFonts w:ascii="Times New Roman" w:hAnsi="Times New Roman" w:cs="Times New Roman"/>
          <w:sz w:val="24"/>
          <w:szCs w:val="24"/>
        </w:rPr>
        <w:t>6</w:t>
      </w:r>
      <w:r>
        <w:rPr>
          <w:rFonts w:ascii="Times New Roman" w:hAnsi="Times New Roman" w:cs="Times New Roman"/>
          <w:sz w:val="24"/>
          <w:szCs w:val="24"/>
        </w:rPr>
        <w:t xml:space="preserve">. godinu planirali su prijenos sredstava </w:t>
      </w:r>
      <w:r w:rsidR="00047FB4">
        <w:rPr>
          <w:rFonts w:ascii="Times New Roman" w:hAnsi="Times New Roman" w:cs="Times New Roman"/>
          <w:sz w:val="24"/>
          <w:szCs w:val="24"/>
        </w:rPr>
        <w:t>iz prethodne godine u iznosu od: 2.</w:t>
      </w:r>
      <w:r w:rsidR="003F65CA">
        <w:rPr>
          <w:rFonts w:ascii="Times New Roman" w:hAnsi="Times New Roman" w:cs="Times New Roman"/>
          <w:sz w:val="24"/>
          <w:szCs w:val="24"/>
        </w:rPr>
        <w:t>497.225</w:t>
      </w:r>
      <w:r w:rsidR="00047FB4">
        <w:rPr>
          <w:rFonts w:ascii="Times New Roman" w:hAnsi="Times New Roman" w:cs="Times New Roman"/>
          <w:sz w:val="24"/>
          <w:szCs w:val="24"/>
        </w:rPr>
        <w:t>,00 eura a prijenos sredstava u sljedeće razdoblje -2.</w:t>
      </w:r>
      <w:r w:rsidR="003F65CA">
        <w:rPr>
          <w:rFonts w:ascii="Times New Roman" w:hAnsi="Times New Roman" w:cs="Times New Roman"/>
          <w:sz w:val="24"/>
          <w:szCs w:val="24"/>
        </w:rPr>
        <w:t>216.150</w:t>
      </w:r>
      <w:r w:rsidR="00047FB4">
        <w:rPr>
          <w:rFonts w:ascii="Times New Roman" w:hAnsi="Times New Roman" w:cs="Times New Roman"/>
          <w:sz w:val="24"/>
          <w:szCs w:val="24"/>
        </w:rPr>
        <w:t>,00 eura. Sukladno polugodišnjem izvršenju financijskog plana (</w:t>
      </w:r>
      <w:r w:rsidR="00793037">
        <w:rPr>
          <w:rFonts w:ascii="Times New Roman" w:hAnsi="Times New Roman" w:cs="Times New Roman"/>
          <w:sz w:val="24"/>
          <w:szCs w:val="24"/>
        </w:rPr>
        <w:t>0</w:t>
      </w:r>
      <w:r w:rsidR="00047FB4">
        <w:rPr>
          <w:rFonts w:ascii="Times New Roman" w:hAnsi="Times New Roman" w:cs="Times New Roman"/>
          <w:sz w:val="24"/>
          <w:szCs w:val="24"/>
        </w:rPr>
        <w:t>1.</w:t>
      </w:r>
      <w:r w:rsidR="00793037">
        <w:rPr>
          <w:rFonts w:ascii="Times New Roman" w:hAnsi="Times New Roman" w:cs="Times New Roman"/>
          <w:sz w:val="24"/>
          <w:szCs w:val="24"/>
        </w:rPr>
        <w:t>0</w:t>
      </w:r>
      <w:r w:rsidR="00047FB4">
        <w:rPr>
          <w:rFonts w:ascii="Times New Roman" w:hAnsi="Times New Roman" w:cs="Times New Roman"/>
          <w:sz w:val="24"/>
          <w:szCs w:val="24"/>
        </w:rPr>
        <w:t>1.202</w:t>
      </w:r>
      <w:r w:rsidR="00793037">
        <w:rPr>
          <w:rFonts w:ascii="Times New Roman" w:hAnsi="Times New Roman" w:cs="Times New Roman"/>
          <w:sz w:val="24"/>
          <w:szCs w:val="24"/>
        </w:rPr>
        <w:t>6</w:t>
      </w:r>
      <w:r w:rsidR="00047FB4">
        <w:rPr>
          <w:rFonts w:ascii="Times New Roman" w:hAnsi="Times New Roman" w:cs="Times New Roman"/>
          <w:sz w:val="24"/>
          <w:szCs w:val="24"/>
        </w:rPr>
        <w:t>.-30.06.202</w:t>
      </w:r>
      <w:r w:rsidR="00793037">
        <w:rPr>
          <w:rFonts w:ascii="Times New Roman" w:hAnsi="Times New Roman" w:cs="Times New Roman"/>
          <w:sz w:val="24"/>
          <w:szCs w:val="24"/>
        </w:rPr>
        <w:t>6</w:t>
      </w:r>
      <w:r w:rsidR="00047FB4">
        <w:rPr>
          <w:rFonts w:ascii="Times New Roman" w:hAnsi="Times New Roman" w:cs="Times New Roman"/>
          <w:sz w:val="24"/>
          <w:szCs w:val="24"/>
        </w:rPr>
        <w:t xml:space="preserve">.) prijenos sredstava iz prethodne godine iznosi </w:t>
      </w:r>
      <w:r w:rsidR="003F65CA">
        <w:rPr>
          <w:rFonts w:ascii="Times New Roman" w:hAnsi="Times New Roman" w:cs="Times New Roman"/>
          <w:sz w:val="24"/>
          <w:szCs w:val="24"/>
        </w:rPr>
        <w:t>2.594.711,26</w:t>
      </w:r>
      <w:r w:rsidR="00047FB4">
        <w:rPr>
          <w:rFonts w:ascii="Times New Roman" w:hAnsi="Times New Roman" w:cs="Times New Roman"/>
          <w:sz w:val="24"/>
          <w:szCs w:val="24"/>
        </w:rPr>
        <w:t xml:space="preserve"> eura (uvećanje nastalo uslijed doznačenih sredstava za programsko financiranje) a prijenos sredstava u sljedeće razdoblje iznosi </w:t>
      </w:r>
      <w:r w:rsidR="003F65CA">
        <w:rPr>
          <w:rFonts w:ascii="Times New Roman" w:hAnsi="Times New Roman" w:cs="Times New Roman"/>
          <w:sz w:val="24"/>
          <w:szCs w:val="24"/>
        </w:rPr>
        <w:t>-3.248.229,60</w:t>
      </w:r>
      <w:r w:rsidR="00047FB4">
        <w:rPr>
          <w:rFonts w:ascii="Times New Roman" w:hAnsi="Times New Roman" w:cs="Times New Roman"/>
          <w:sz w:val="24"/>
          <w:szCs w:val="24"/>
        </w:rPr>
        <w:t xml:space="preserve"> eura (uvećano zbog uplate Agencije za mobilnost i programe EU).</w:t>
      </w:r>
    </w:p>
    <w:p w14:paraId="433262CE" w14:textId="77777777" w:rsidR="00772F3A" w:rsidRDefault="00772F3A" w:rsidP="0061597D">
      <w:pPr>
        <w:spacing w:line="240" w:lineRule="auto"/>
        <w:jc w:val="both"/>
        <w:rPr>
          <w:rFonts w:ascii="Times New Roman" w:hAnsi="Times New Roman" w:cs="Times New Roman"/>
          <w:sz w:val="24"/>
          <w:szCs w:val="24"/>
          <w:u w:val="single"/>
        </w:rPr>
      </w:pPr>
    </w:p>
    <w:p w14:paraId="09C5EE16" w14:textId="50BB633A" w:rsidR="00772F3A" w:rsidRDefault="004F0705" w:rsidP="002E6084">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Odjel za Biologiju:</w:t>
      </w:r>
    </w:p>
    <w:p w14:paraId="4EE9A8A0" w14:textId="77777777" w:rsidR="004F0705" w:rsidRPr="006B4701" w:rsidRDefault="004F0705" w:rsidP="004F0705">
      <w:pPr>
        <w:spacing w:line="240" w:lineRule="auto"/>
        <w:jc w:val="both"/>
        <w:rPr>
          <w:rFonts w:ascii="Times New Roman" w:hAnsi="Times New Roman" w:cs="Times New Roman"/>
          <w:b/>
          <w:sz w:val="24"/>
          <w:szCs w:val="24"/>
        </w:rPr>
      </w:pPr>
      <w:r w:rsidRPr="006B4701">
        <w:rPr>
          <w:rFonts w:ascii="Times New Roman" w:hAnsi="Times New Roman" w:cs="Times New Roman"/>
          <w:b/>
          <w:sz w:val="24"/>
          <w:szCs w:val="24"/>
        </w:rPr>
        <w:t>PRIJENOS SREDSTAVA IZ PRETHODNE I U SLJEDEĆU GODINU</w:t>
      </w:r>
    </w:p>
    <w:p w14:paraId="6F7BCDAC" w14:textId="77777777" w:rsidR="00793037" w:rsidRDefault="004F0705" w:rsidP="004F0705">
      <w:pPr>
        <w:spacing w:line="240" w:lineRule="auto"/>
        <w:jc w:val="both"/>
        <w:rPr>
          <w:rFonts w:ascii="Times New Roman" w:hAnsi="Times New Roman" w:cs="Times New Roman"/>
          <w:sz w:val="24"/>
          <w:szCs w:val="24"/>
        </w:rPr>
      </w:pPr>
      <w:r w:rsidRPr="006B4701">
        <w:rPr>
          <w:rFonts w:ascii="Times New Roman" w:hAnsi="Times New Roman" w:cs="Times New Roman"/>
          <w:sz w:val="24"/>
          <w:szCs w:val="24"/>
        </w:rPr>
        <w:t xml:space="preserve">Odjel za biologiju je prethodnih godina ostvarivao višak prihoda poslovanja najvećim dijelom od sredstava za financiranje znanstvene djelatnosti od strane MZO-a, školarina za prijediplomske i diplomske studije, te sredstava za projekte i vlastite prihode. Stoga, Odjel svake godine ima prijenos sredstava u sljedeću godinu. Ukupan iznos prijenosa </w:t>
      </w:r>
      <w:r>
        <w:rPr>
          <w:rFonts w:ascii="Times New Roman" w:hAnsi="Times New Roman" w:cs="Times New Roman"/>
          <w:sz w:val="24"/>
          <w:szCs w:val="24"/>
        </w:rPr>
        <w:t xml:space="preserve">30. lipnja </w:t>
      </w:r>
      <w:r w:rsidRPr="008E7275">
        <w:rPr>
          <w:rFonts w:ascii="Times New Roman" w:eastAsia="Calibri" w:hAnsi="Times New Roman" w:cs="Times New Roman"/>
          <w:sz w:val="24"/>
          <w:szCs w:val="24"/>
          <w:bdr w:val="none" w:sz="0" w:space="0" w:color="auto" w:frame="1"/>
        </w:rPr>
        <w:t>2026</w:t>
      </w:r>
      <w:r w:rsidRPr="006B4701">
        <w:rPr>
          <w:rFonts w:ascii="Times New Roman" w:hAnsi="Times New Roman" w:cs="Times New Roman"/>
          <w:sz w:val="24"/>
          <w:szCs w:val="24"/>
        </w:rPr>
        <w:t>. godin</w:t>
      </w:r>
      <w:r>
        <w:rPr>
          <w:rFonts w:ascii="Times New Roman" w:hAnsi="Times New Roman" w:cs="Times New Roman"/>
          <w:sz w:val="24"/>
          <w:szCs w:val="24"/>
        </w:rPr>
        <w:t>e</w:t>
      </w:r>
      <w:r w:rsidRPr="006B4701">
        <w:rPr>
          <w:rFonts w:ascii="Times New Roman" w:hAnsi="Times New Roman" w:cs="Times New Roman"/>
          <w:sz w:val="24"/>
          <w:szCs w:val="24"/>
        </w:rPr>
        <w:t xml:space="preserve"> iznosi </w:t>
      </w:r>
      <w:r>
        <w:rPr>
          <w:rFonts w:ascii="Times New Roman" w:hAnsi="Times New Roman" w:cs="Times New Roman"/>
          <w:sz w:val="24"/>
          <w:szCs w:val="24"/>
        </w:rPr>
        <w:t>348.727,33</w:t>
      </w:r>
      <w:r w:rsidRPr="006B4701">
        <w:rPr>
          <w:rFonts w:ascii="Times New Roman" w:hAnsi="Times New Roman" w:cs="Times New Roman"/>
          <w:sz w:val="24"/>
          <w:szCs w:val="24"/>
        </w:rPr>
        <w:t xml:space="preserve"> euro, </w:t>
      </w:r>
      <w:r>
        <w:rPr>
          <w:rFonts w:ascii="Times New Roman" w:hAnsi="Times New Roman" w:cs="Times New Roman"/>
          <w:sz w:val="24"/>
          <w:szCs w:val="24"/>
        </w:rPr>
        <w:t>te će se koristiti</w:t>
      </w:r>
      <w:r w:rsidRPr="006B4701">
        <w:rPr>
          <w:rFonts w:ascii="Times New Roman" w:hAnsi="Times New Roman" w:cs="Times New Roman"/>
          <w:sz w:val="24"/>
          <w:szCs w:val="24"/>
        </w:rPr>
        <w:t xml:space="preserve"> za podmirivanje troškova znanstvene i nastavne</w:t>
      </w:r>
    </w:p>
    <w:p w14:paraId="74F6E5DA" w14:textId="4C04CEBC" w:rsidR="004F0705" w:rsidRPr="006B4701" w:rsidRDefault="004F0705" w:rsidP="004F0705">
      <w:pPr>
        <w:spacing w:line="240" w:lineRule="auto"/>
        <w:jc w:val="both"/>
        <w:rPr>
          <w:rFonts w:ascii="Times New Roman" w:hAnsi="Times New Roman" w:cs="Times New Roman"/>
          <w:sz w:val="24"/>
          <w:szCs w:val="24"/>
        </w:rPr>
      </w:pPr>
      <w:r w:rsidRPr="006B4701">
        <w:rPr>
          <w:rFonts w:ascii="Times New Roman" w:hAnsi="Times New Roman" w:cs="Times New Roman"/>
          <w:sz w:val="24"/>
          <w:szCs w:val="24"/>
        </w:rPr>
        <w:lastRenderedPageBreak/>
        <w:t>djelatnosti, redovitih troškovi poslovanja, troškovi plaća zaposlenih na projektima, isplate zaposlenicima, troškovi reprezentacije i ostali materijalni troškovi Odjela i projekata.</w:t>
      </w:r>
    </w:p>
    <w:p w14:paraId="38A43687" w14:textId="77777777" w:rsidR="004F0705" w:rsidRPr="006B4701" w:rsidRDefault="004F0705" w:rsidP="004F0705">
      <w:pPr>
        <w:spacing w:line="240" w:lineRule="auto"/>
        <w:jc w:val="both"/>
        <w:rPr>
          <w:rFonts w:ascii="Times New Roman" w:hAnsi="Times New Roman" w:cs="Times New Roman"/>
          <w:b/>
          <w:sz w:val="24"/>
          <w:szCs w:val="24"/>
        </w:rPr>
      </w:pPr>
      <w:r w:rsidRPr="006B4701">
        <w:rPr>
          <w:rFonts w:ascii="Times New Roman" w:hAnsi="Times New Roman" w:cs="Times New Roman"/>
          <w:b/>
          <w:sz w:val="24"/>
          <w:szCs w:val="24"/>
        </w:rPr>
        <w:t>STANJE NOVČANIH SREDSTAVA NA RAČUNIMA NA POČETKU PRORAČUNSKE GODINE</w:t>
      </w:r>
      <w:r>
        <w:rPr>
          <w:rFonts w:ascii="Times New Roman" w:hAnsi="Times New Roman" w:cs="Times New Roman"/>
          <w:b/>
          <w:sz w:val="24"/>
          <w:szCs w:val="24"/>
        </w:rPr>
        <w:t xml:space="preserve"> I NA DAN 30. LIPNJA 2026. GODINE</w:t>
      </w:r>
    </w:p>
    <w:p w14:paraId="0ECC99EF" w14:textId="77777777" w:rsidR="004F0705" w:rsidRPr="006B4701" w:rsidRDefault="004F0705" w:rsidP="004F0705">
      <w:pPr>
        <w:spacing w:line="240" w:lineRule="auto"/>
        <w:jc w:val="both"/>
        <w:rPr>
          <w:rFonts w:ascii="Times New Roman" w:hAnsi="Times New Roman" w:cs="Times New Roman"/>
          <w:sz w:val="24"/>
          <w:szCs w:val="24"/>
        </w:rPr>
      </w:pPr>
      <w:r w:rsidRPr="006B4701">
        <w:rPr>
          <w:rFonts w:ascii="Times New Roman" w:hAnsi="Times New Roman" w:cs="Times New Roman"/>
          <w:sz w:val="24"/>
          <w:szCs w:val="24"/>
        </w:rPr>
        <w:t xml:space="preserve">Stanje novčanih sredstava na računu Odjela za biologiju na početku proračunske godine iznosi </w:t>
      </w:r>
      <w:r>
        <w:rPr>
          <w:rFonts w:ascii="Times New Roman" w:hAnsi="Times New Roman" w:cs="Times New Roman"/>
          <w:sz w:val="24"/>
          <w:szCs w:val="24"/>
        </w:rPr>
        <w:t>609.542,62</w:t>
      </w:r>
      <w:r w:rsidRPr="00AC6C6D">
        <w:rPr>
          <w:rFonts w:ascii="Times New Roman" w:hAnsi="Times New Roman" w:cs="Times New Roman"/>
          <w:sz w:val="24"/>
          <w:szCs w:val="24"/>
        </w:rPr>
        <w:t xml:space="preserve"> </w:t>
      </w:r>
      <w:r w:rsidRPr="006B4701">
        <w:rPr>
          <w:rFonts w:ascii="Times New Roman" w:hAnsi="Times New Roman" w:cs="Times New Roman"/>
          <w:sz w:val="24"/>
          <w:szCs w:val="24"/>
        </w:rPr>
        <w:t xml:space="preserve">eura, dok je stanje u blagajni </w:t>
      </w:r>
      <w:r>
        <w:rPr>
          <w:rFonts w:ascii="Times New Roman" w:hAnsi="Times New Roman" w:cs="Times New Roman"/>
          <w:sz w:val="24"/>
          <w:szCs w:val="24"/>
        </w:rPr>
        <w:t>535,25</w:t>
      </w:r>
      <w:r w:rsidRPr="006B4701">
        <w:rPr>
          <w:rFonts w:ascii="Times New Roman" w:hAnsi="Times New Roman" w:cs="Times New Roman"/>
          <w:sz w:val="24"/>
          <w:szCs w:val="24"/>
        </w:rPr>
        <w:t xml:space="preserve"> eura</w:t>
      </w:r>
      <w:r>
        <w:rPr>
          <w:rFonts w:ascii="Times New Roman" w:hAnsi="Times New Roman" w:cs="Times New Roman"/>
          <w:sz w:val="24"/>
          <w:szCs w:val="24"/>
        </w:rPr>
        <w:t xml:space="preserve">. Na dan 30. lipnja </w:t>
      </w:r>
      <w:r w:rsidRPr="008E7275">
        <w:rPr>
          <w:rFonts w:ascii="Times New Roman" w:eastAsia="Calibri" w:hAnsi="Times New Roman" w:cs="Times New Roman"/>
          <w:sz w:val="24"/>
          <w:szCs w:val="24"/>
          <w:bdr w:val="none" w:sz="0" w:space="0" w:color="auto" w:frame="1"/>
        </w:rPr>
        <w:t>2026</w:t>
      </w:r>
      <w:r>
        <w:rPr>
          <w:rFonts w:ascii="Times New Roman" w:hAnsi="Times New Roman" w:cs="Times New Roman"/>
          <w:sz w:val="24"/>
          <w:szCs w:val="24"/>
        </w:rPr>
        <w:t>. godine stanje sredstava</w:t>
      </w:r>
      <w:r w:rsidRPr="006B4701">
        <w:rPr>
          <w:rFonts w:ascii="Times New Roman" w:hAnsi="Times New Roman" w:cs="Times New Roman"/>
          <w:sz w:val="24"/>
          <w:szCs w:val="24"/>
        </w:rPr>
        <w:t xml:space="preserve"> na računu</w:t>
      </w:r>
      <w:r>
        <w:rPr>
          <w:rFonts w:ascii="Times New Roman" w:hAnsi="Times New Roman" w:cs="Times New Roman"/>
          <w:sz w:val="24"/>
          <w:szCs w:val="24"/>
        </w:rPr>
        <w:t xml:space="preserve"> iznosi</w:t>
      </w:r>
      <w:r w:rsidRPr="006B4701">
        <w:rPr>
          <w:rFonts w:ascii="Times New Roman" w:hAnsi="Times New Roman" w:cs="Times New Roman"/>
          <w:sz w:val="24"/>
          <w:szCs w:val="24"/>
        </w:rPr>
        <w:t xml:space="preserve"> </w:t>
      </w:r>
      <w:r>
        <w:rPr>
          <w:rFonts w:ascii="Times New Roman" w:hAnsi="Times New Roman" w:cs="Times New Roman"/>
          <w:sz w:val="24"/>
          <w:szCs w:val="24"/>
        </w:rPr>
        <w:t>619.329,62</w:t>
      </w:r>
      <w:r w:rsidRPr="006B4701">
        <w:rPr>
          <w:rFonts w:ascii="Times New Roman" w:hAnsi="Times New Roman" w:cs="Times New Roman"/>
          <w:sz w:val="24"/>
          <w:szCs w:val="24"/>
        </w:rPr>
        <w:t xml:space="preserve"> eura dok je stanje u blagajni </w:t>
      </w:r>
      <w:r>
        <w:rPr>
          <w:rFonts w:ascii="Times New Roman" w:hAnsi="Times New Roman" w:cs="Times New Roman"/>
          <w:sz w:val="24"/>
          <w:szCs w:val="24"/>
        </w:rPr>
        <w:t>415,30</w:t>
      </w:r>
      <w:r w:rsidRPr="006B4701">
        <w:rPr>
          <w:rFonts w:ascii="Times New Roman" w:hAnsi="Times New Roman" w:cs="Times New Roman"/>
          <w:sz w:val="24"/>
          <w:szCs w:val="24"/>
        </w:rPr>
        <w:t xml:space="preserve"> eura.  </w:t>
      </w:r>
    </w:p>
    <w:p w14:paraId="2CA76822" w14:textId="77777777" w:rsidR="00772F3A" w:rsidRDefault="00772F3A" w:rsidP="002E6084">
      <w:pPr>
        <w:spacing w:line="240" w:lineRule="auto"/>
        <w:jc w:val="both"/>
        <w:rPr>
          <w:rFonts w:ascii="Times New Roman" w:hAnsi="Times New Roman" w:cs="Times New Roman"/>
          <w:sz w:val="24"/>
          <w:szCs w:val="24"/>
          <w:u w:val="single"/>
        </w:rPr>
      </w:pPr>
    </w:p>
    <w:p w14:paraId="56B59E64" w14:textId="19A95CFB" w:rsidR="00772F3A" w:rsidRDefault="004F0705" w:rsidP="002E6084">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Odjel za fiziku:</w:t>
      </w:r>
    </w:p>
    <w:p w14:paraId="785AA928" w14:textId="77777777" w:rsidR="004F0705" w:rsidRPr="00645B5D" w:rsidRDefault="004F0705" w:rsidP="004F0705">
      <w:pPr>
        <w:spacing w:line="240" w:lineRule="auto"/>
        <w:jc w:val="both"/>
        <w:rPr>
          <w:rFonts w:ascii="Times New Roman" w:hAnsi="Times New Roman" w:cs="Times New Roman"/>
          <w:b/>
          <w:sz w:val="24"/>
          <w:szCs w:val="24"/>
        </w:rPr>
      </w:pPr>
      <w:r w:rsidRPr="00645B5D">
        <w:rPr>
          <w:rFonts w:ascii="Times New Roman" w:hAnsi="Times New Roman" w:cs="Times New Roman"/>
          <w:b/>
          <w:sz w:val="24"/>
          <w:szCs w:val="24"/>
        </w:rPr>
        <w:t>PRIJENOS SREDSTAVA IZ PRETHODNE U SLJEDEĆU GODINU</w:t>
      </w:r>
    </w:p>
    <w:p w14:paraId="49185366" w14:textId="77777777" w:rsidR="004F0705" w:rsidRDefault="004F0705" w:rsidP="004F0705">
      <w:pPr>
        <w:spacing w:line="240" w:lineRule="auto"/>
        <w:jc w:val="both"/>
        <w:rPr>
          <w:rFonts w:ascii="Times New Roman" w:eastAsia="Calibri" w:hAnsi="Times New Roman" w:cs="Times New Roman"/>
          <w:sz w:val="24"/>
          <w:szCs w:val="24"/>
          <w:bdr w:val="none" w:sz="0" w:space="0" w:color="auto" w:frame="1"/>
        </w:rPr>
      </w:pPr>
      <w:r w:rsidRPr="002D5164">
        <w:rPr>
          <w:rFonts w:ascii="Times New Roman" w:hAnsi="Times New Roman" w:cs="Times New Roman"/>
          <w:sz w:val="24"/>
          <w:szCs w:val="24"/>
        </w:rPr>
        <w:t xml:space="preserve">Odjel za </w:t>
      </w:r>
      <w:r>
        <w:rPr>
          <w:rFonts w:ascii="Times New Roman" w:hAnsi="Times New Roman" w:cs="Times New Roman"/>
          <w:sz w:val="24"/>
          <w:szCs w:val="24"/>
        </w:rPr>
        <w:t>Fiziku</w:t>
      </w:r>
      <w:r w:rsidRPr="002D5164">
        <w:rPr>
          <w:rFonts w:ascii="Times New Roman" w:hAnsi="Times New Roman" w:cs="Times New Roman"/>
          <w:sz w:val="24"/>
          <w:szCs w:val="24"/>
        </w:rPr>
        <w:t xml:space="preserve"> je prethodnih godina ostvarivao višak prihoda poslovanja </w:t>
      </w:r>
      <w:r>
        <w:rPr>
          <w:rFonts w:ascii="Times New Roman" w:hAnsi="Times New Roman" w:cs="Times New Roman"/>
          <w:sz w:val="24"/>
          <w:szCs w:val="24"/>
        </w:rPr>
        <w:t xml:space="preserve">najvećim dijelom od sredstava prenesenih za projekte, sredstava dobivenih za financiranje znanstvene djelatnosti od strane MZO-a te od školarina. Ukupan iznos prijenosa u 2026. godinu iznosio je 104.542,86 eura. </w:t>
      </w:r>
    </w:p>
    <w:p w14:paraId="4544513D" w14:textId="77777777" w:rsidR="004F0705" w:rsidRDefault="004F0705" w:rsidP="004F0705">
      <w:pPr>
        <w:spacing w:line="240" w:lineRule="auto"/>
        <w:jc w:val="both"/>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Ukupni prijenos sredstava 30. lipnja 2026. iznosi 106.172,19 eura i biti će utrošen na financiranje znanstvene djelatnosti, ostale rashode za zaposlene, režijske troškove, rashode za usluge, rashode za nefinancijsku imovinu te na rashode koji će biti utrošeni na projekte.</w:t>
      </w:r>
    </w:p>
    <w:p w14:paraId="713348F1" w14:textId="77777777" w:rsidR="004F0705" w:rsidRDefault="004F0705" w:rsidP="004F0705">
      <w:pPr>
        <w:spacing w:line="240" w:lineRule="auto"/>
        <w:jc w:val="both"/>
        <w:rPr>
          <w:rFonts w:ascii="Times New Roman" w:eastAsia="Calibri" w:hAnsi="Times New Roman" w:cs="Times New Roman"/>
          <w:b/>
          <w:sz w:val="24"/>
          <w:szCs w:val="24"/>
          <w:bdr w:val="none" w:sz="0" w:space="0" w:color="auto" w:frame="1"/>
        </w:rPr>
      </w:pPr>
      <w:r w:rsidRPr="00A30B42">
        <w:rPr>
          <w:rFonts w:ascii="Times New Roman" w:eastAsia="Calibri" w:hAnsi="Times New Roman" w:cs="Times New Roman"/>
          <w:b/>
          <w:sz w:val="24"/>
          <w:szCs w:val="24"/>
          <w:bdr w:val="none" w:sz="0" w:space="0" w:color="auto" w:frame="1"/>
        </w:rPr>
        <w:t>STANJE NA RAČU</w:t>
      </w:r>
      <w:r>
        <w:rPr>
          <w:rFonts w:ascii="Times New Roman" w:eastAsia="Calibri" w:hAnsi="Times New Roman" w:cs="Times New Roman"/>
          <w:b/>
          <w:sz w:val="24"/>
          <w:szCs w:val="24"/>
          <w:bdr w:val="none" w:sz="0" w:space="0" w:color="auto" w:frame="1"/>
        </w:rPr>
        <w:t>NU NA POČETKU I NA KRAJU PRORAČU</w:t>
      </w:r>
      <w:r w:rsidRPr="00A30B42">
        <w:rPr>
          <w:rFonts w:ascii="Times New Roman" w:eastAsia="Calibri" w:hAnsi="Times New Roman" w:cs="Times New Roman"/>
          <w:b/>
          <w:sz w:val="24"/>
          <w:szCs w:val="24"/>
          <w:bdr w:val="none" w:sz="0" w:space="0" w:color="auto" w:frame="1"/>
        </w:rPr>
        <w:t>NSKE GODINE</w:t>
      </w:r>
    </w:p>
    <w:p w14:paraId="578237F7" w14:textId="77777777" w:rsidR="004F0705" w:rsidRPr="00A30B42" w:rsidRDefault="004F0705" w:rsidP="004F0705">
      <w:pPr>
        <w:spacing w:line="240" w:lineRule="auto"/>
        <w:jc w:val="both"/>
        <w:rPr>
          <w:rFonts w:ascii="Times New Roman" w:hAnsi="Times New Roman" w:cs="Times New Roman"/>
          <w:sz w:val="24"/>
          <w:szCs w:val="24"/>
        </w:rPr>
      </w:pPr>
      <w:r>
        <w:rPr>
          <w:rFonts w:ascii="Times New Roman" w:eastAsia="Calibri" w:hAnsi="Times New Roman" w:cs="Times New Roman"/>
          <w:sz w:val="24"/>
          <w:szCs w:val="24"/>
          <w:bdr w:val="none" w:sz="0" w:space="0" w:color="auto" w:frame="1"/>
        </w:rPr>
        <w:t xml:space="preserve">Na početku proračunske godine, 01.01.2026., Odjel za Fiziku na računu kod </w:t>
      </w:r>
      <w:proofErr w:type="spellStart"/>
      <w:r>
        <w:rPr>
          <w:rFonts w:ascii="Times New Roman" w:eastAsia="Calibri" w:hAnsi="Times New Roman" w:cs="Times New Roman"/>
          <w:sz w:val="24"/>
          <w:szCs w:val="24"/>
          <w:bdr w:val="none" w:sz="0" w:space="0" w:color="auto" w:frame="1"/>
        </w:rPr>
        <w:t>Addiko</w:t>
      </w:r>
      <w:proofErr w:type="spellEnd"/>
      <w:r>
        <w:rPr>
          <w:rFonts w:ascii="Times New Roman" w:eastAsia="Calibri" w:hAnsi="Times New Roman" w:cs="Times New Roman"/>
          <w:sz w:val="24"/>
          <w:szCs w:val="24"/>
          <w:bdr w:val="none" w:sz="0" w:space="0" w:color="auto" w:frame="1"/>
        </w:rPr>
        <w:t xml:space="preserve"> </w:t>
      </w:r>
      <w:proofErr w:type="spellStart"/>
      <w:r>
        <w:rPr>
          <w:rFonts w:ascii="Times New Roman" w:eastAsia="Calibri" w:hAnsi="Times New Roman" w:cs="Times New Roman"/>
          <w:sz w:val="24"/>
          <w:szCs w:val="24"/>
          <w:bdr w:val="none" w:sz="0" w:space="0" w:color="auto" w:frame="1"/>
        </w:rPr>
        <w:t>bank</w:t>
      </w:r>
      <w:proofErr w:type="spellEnd"/>
      <w:r>
        <w:rPr>
          <w:rFonts w:ascii="Times New Roman" w:eastAsia="Calibri" w:hAnsi="Times New Roman" w:cs="Times New Roman"/>
          <w:sz w:val="24"/>
          <w:szCs w:val="24"/>
          <w:bdr w:val="none" w:sz="0" w:space="0" w:color="auto" w:frame="1"/>
        </w:rPr>
        <w:t xml:space="preserve"> d.d. ima stanje od 174.119,56 eura, a u blagajni je stanje 169,96 eura što čini ukupni iznos od 174.289,52 euro. Na kraju izvještajnog razdoblja, 30.06.2026. god., Odjel  na računu kod </w:t>
      </w:r>
      <w:proofErr w:type="spellStart"/>
      <w:r>
        <w:rPr>
          <w:rFonts w:ascii="Times New Roman" w:eastAsia="Calibri" w:hAnsi="Times New Roman" w:cs="Times New Roman"/>
          <w:sz w:val="24"/>
          <w:szCs w:val="24"/>
          <w:bdr w:val="none" w:sz="0" w:space="0" w:color="auto" w:frame="1"/>
        </w:rPr>
        <w:t>Addiko</w:t>
      </w:r>
      <w:proofErr w:type="spellEnd"/>
      <w:r>
        <w:rPr>
          <w:rFonts w:ascii="Times New Roman" w:eastAsia="Calibri" w:hAnsi="Times New Roman" w:cs="Times New Roman"/>
          <w:sz w:val="24"/>
          <w:szCs w:val="24"/>
          <w:bdr w:val="none" w:sz="0" w:space="0" w:color="auto" w:frame="1"/>
        </w:rPr>
        <w:t xml:space="preserve"> </w:t>
      </w:r>
      <w:proofErr w:type="spellStart"/>
      <w:r>
        <w:rPr>
          <w:rFonts w:ascii="Times New Roman" w:eastAsia="Calibri" w:hAnsi="Times New Roman" w:cs="Times New Roman"/>
          <w:sz w:val="24"/>
          <w:szCs w:val="24"/>
          <w:bdr w:val="none" w:sz="0" w:space="0" w:color="auto" w:frame="1"/>
        </w:rPr>
        <w:t>bank</w:t>
      </w:r>
      <w:proofErr w:type="spellEnd"/>
      <w:r>
        <w:rPr>
          <w:rFonts w:ascii="Times New Roman" w:eastAsia="Calibri" w:hAnsi="Times New Roman" w:cs="Times New Roman"/>
          <w:sz w:val="24"/>
          <w:szCs w:val="24"/>
          <w:bdr w:val="none" w:sz="0" w:space="0" w:color="auto" w:frame="1"/>
        </w:rPr>
        <w:t xml:space="preserve"> d.d. ima stanje 207.017.,05 eura dok u blagajni ima stanje od 169,96 eura što ukupno na kraju izvještajnog razdoblje čini raspoloživi iznos od 207.187,01 eura.</w:t>
      </w:r>
    </w:p>
    <w:p w14:paraId="19A16689" w14:textId="77777777" w:rsidR="00793037" w:rsidRDefault="00793037" w:rsidP="002E6084">
      <w:pPr>
        <w:spacing w:line="240" w:lineRule="auto"/>
        <w:jc w:val="both"/>
        <w:rPr>
          <w:rFonts w:ascii="Times New Roman" w:hAnsi="Times New Roman" w:cs="Times New Roman"/>
          <w:sz w:val="24"/>
          <w:szCs w:val="24"/>
          <w:u w:val="single"/>
        </w:rPr>
      </w:pPr>
    </w:p>
    <w:p w14:paraId="1160DA69" w14:textId="7B8E3558" w:rsidR="004F0705" w:rsidRDefault="004F0705" w:rsidP="002E6084">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Odjel za Kemiju:</w:t>
      </w:r>
    </w:p>
    <w:p w14:paraId="18645405" w14:textId="77777777" w:rsidR="004F0705" w:rsidRPr="00645B5D" w:rsidRDefault="004F0705" w:rsidP="004F0705">
      <w:pPr>
        <w:spacing w:line="240" w:lineRule="auto"/>
        <w:jc w:val="both"/>
        <w:rPr>
          <w:rFonts w:ascii="Times New Roman" w:hAnsi="Times New Roman" w:cs="Times New Roman"/>
          <w:b/>
          <w:sz w:val="24"/>
          <w:szCs w:val="24"/>
        </w:rPr>
      </w:pPr>
      <w:r w:rsidRPr="00645B5D">
        <w:rPr>
          <w:rFonts w:ascii="Times New Roman" w:hAnsi="Times New Roman" w:cs="Times New Roman"/>
          <w:b/>
          <w:sz w:val="24"/>
          <w:szCs w:val="24"/>
        </w:rPr>
        <w:t>PRIJENOS SREDSTAVA IZ PRETHODNE U SLJEDEĆU GODINU</w:t>
      </w:r>
    </w:p>
    <w:p w14:paraId="5BF7FFD5" w14:textId="77777777" w:rsidR="004F0705" w:rsidRDefault="004F0705" w:rsidP="004F0705">
      <w:pPr>
        <w:spacing w:line="240" w:lineRule="auto"/>
        <w:jc w:val="both"/>
        <w:rPr>
          <w:rFonts w:ascii="Times New Roman" w:eastAsia="Calibri" w:hAnsi="Times New Roman" w:cs="Times New Roman"/>
          <w:sz w:val="24"/>
          <w:szCs w:val="24"/>
          <w:bdr w:val="none" w:sz="0" w:space="0" w:color="auto" w:frame="1"/>
        </w:rPr>
      </w:pPr>
      <w:r w:rsidRPr="002D5164">
        <w:rPr>
          <w:rFonts w:ascii="Times New Roman" w:hAnsi="Times New Roman" w:cs="Times New Roman"/>
          <w:sz w:val="24"/>
          <w:szCs w:val="24"/>
        </w:rPr>
        <w:t xml:space="preserve">Odjel za kemiju je prethodnih godina ostvarivao višak prihoda poslovanja </w:t>
      </w:r>
      <w:r>
        <w:rPr>
          <w:rFonts w:ascii="Times New Roman" w:hAnsi="Times New Roman" w:cs="Times New Roman"/>
          <w:sz w:val="24"/>
          <w:szCs w:val="24"/>
        </w:rPr>
        <w:t>najvećim dijelom od sredstava prenesenih za projekte, sredstava dobivenih za financiranje znanstvene djelatnosti od strane MZO-a te od školarina. Ukupan iznos prijenosa u 2026. godinu iznosio je 64.419,63 eura. Prenesena sredstva su se u 2026. god. trošila na projektne aktivnosti te na troškove redovitog poslovanja.</w:t>
      </w:r>
    </w:p>
    <w:p w14:paraId="541E7B2D" w14:textId="77777777" w:rsidR="004F0705" w:rsidRDefault="004F0705" w:rsidP="004F0705">
      <w:pPr>
        <w:spacing w:line="240" w:lineRule="auto"/>
        <w:jc w:val="both"/>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Ukupni prijenos sredstava 30. lipnja 2026. iznosi 168.502,99 eura i biti će utrošen na financiranje znanstvene djelatnosti, NPOO projekte, ostale rashode za zaposlene, režijske troškove, rashode za usluge, rashode za nefinancijsku imovinu te na rashode koji će biti utrošeni na bilateralne projekte.</w:t>
      </w:r>
    </w:p>
    <w:p w14:paraId="2A045F2F" w14:textId="77777777" w:rsidR="004F0705" w:rsidRDefault="004F0705" w:rsidP="004F0705">
      <w:pPr>
        <w:spacing w:line="240" w:lineRule="auto"/>
        <w:jc w:val="both"/>
        <w:rPr>
          <w:rFonts w:ascii="Times New Roman" w:eastAsia="Calibri" w:hAnsi="Times New Roman" w:cs="Times New Roman"/>
          <w:b/>
          <w:sz w:val="24"/>
          <w:szCs w:val="24"/>
          <w:bdr w:val="none" w:sz="0" w:space="0" w:color="auto" w:frame="1"/>
        </w:rPr>
      </w:pPr>
      <w:r w:rsidRPr="00A30B42">
        <w:rPr>
          <w:rFonts w:ascii="Times New Roman" w:eastAsia="Calibri" w:hAnsi="Times New Roman" w:cs="Times New Roman"/>
          <w:b/>
          <w:sz w:val="24"/>
          <w:szCs w:val="24"/>
          <w:bdr w:val="none" w:sz="0" w:space="0" w:color="auto" w:frame="1"/>
        </w:rPr>
        <w:t>STANJE NA RAČU</w:t>
      </w:r>
      <w:r>
        <w:rPr>
          <w:rFonts w:ascii="Times New Roman" w:eastAsia="Calibri" w:hAnsi="Times New Roman" w:cs="Times New Roman"/>
          <w:b/>
          <w:sz w:val="24"/>
          <w:szCs w:val="24"/>
          <w:bdr w:val="none" w:sz="0" w:space="0" w:color="auto" w:frame="1"/>
        </w:rPr>
        <w:t>NU NA POČETKU I NA KRAJU PRORAČU</w:t>
      </w:r>
      <w:r w:rsidRPr="00A30B42">
        <w:rPr>
          <w:rFonts w:ascii="Times New Roman" w:eastAsia="Calibri" w:hAnsi="Times New Roman" w:cs="Times New Roman"/>
          <w:b/>
          <w:sz w:val="24"/>
          <w:szCs w:val="24"/>
          <w:bdr w:val="none" w:sz="0" w:space="0" w:color="auto" w:frame="1"/>
        </w:rPr>
        <w:t>NSKE GODINE</w:t>
      </w:r>
    </w:p>
    <w:p w14:paraId="04C447FF" w14:textId="77777777" w:rsidR="004F0705" w:rsidRPr="00A30B42" w:rsidRDefault="004F0705" w:rsidP="004F0705">
      <w:pPr>
        <w:spacing w:line="240" w:lineRule="auto"/>
        <w:jc w:val="both"/>
        <w:rPr>
          <w:rFonts w:ascii="Times New Roman" w:hAnsi="Times New Roman" w:cs="Times New Roman"/>
          <w:sz w:val="24"/>
          <w:szCs w:val="24"/>
        </w:rPr>
      </w:pPr>
      <w:r>
        <w:rPr>
          <w:rFonts w:ascii="Times New Roman" w:eastAsia="Calibri" w:hAnsi="Times New Roman" w:cs="Times New Roman"/>
          <w:sz w:val="24"/>
          <w:szCs w:val="24"/>
          <w:bdr w:val="none" w:sz="0" w:space="0" w:color="auto" w:frame="1"/>
        </w:rPr>
        <w:t xml:space="preserve">Na početku proračunske godine, 01.01.2026., Odjel za kemiju na računu kod </w:t>
      </w:r>
      <w:proofErr w:type="spellStart"/>
      <w:r>
        <w:rPr>
          <w:rFonts w:ascii="Times New Roman" w:eastAsia="Calibri" w:hAnsi="Times New Roman" w:cs="Times New Roman"/>
          <w:sz w:val="24"/>
          <w:szCs w:val="24"/>
          <w:bdr w:val="none" w:sz="0" w:space="0" w:color="auto" w:frame="1"/>
        </w:rPr>
        <w:t>Addiko</w:t>
      </w:r>
      <w:proofErr w:type="spellEnd"/>
      <w:r>
        <w:rPr>
          <w:rFonts w:ascii="Times New Roman" w:eastAsia="Calibri" w:hAnsi="Times New Roman" w:cs="Times New Roman"/>
          <w:sz w:val="24"/>
          <w:szCs w:val="24"/>
          <w:bdr w:val="none" w:sz="0" w:space="0" w:color="auto" w:frame="1"/>
        </w:rPr>
        <w:t xml:space="preserve"> </w:t>
      </w:r>
      <w:proofErr w:type="spellStart"/>
      <w:r>
        <w:rPr>
          <w:rFonts w:ascii="Times New Roman" w:eastAsia="Calibri" w:hAnsi="Times New Roman" w:cs="Times New Roman"/>
          <w:sz w:val="24"/>
          <w:szCs w:val="24"/>
          <w:bdr w:val="none" w:sz="0" w:space="0" w:color="auto" w:frame="1"/>
        </w:rPr>
        <w:t>bank</w:t>
      </w:r>
      <w:proofErr w:type="spellEnd"/>
      <w:r>
        <w:rPr>
          <w:rFonts w:ascii="Times New Roman" w:eastAsia="Calibri" w:hAnsi="Times New Roman" w:cs="Times New Roman"/>
          <w:sz w:val="24"/>
          <w:szCs w:val="24"/>
          <w:bdr w:val="none" w:sz="0" w:space="0" w:color="auto" w:frame="1"/>
        </w:rPr>
        <w:t xml:space="preserve"> d.d. ima stanje od 198.565,08 eura, a u blagajni je stanje 137,82 eura što čini ukupni iznos od 198.702,90 euro. Na kraju izvještajnog razdoblja, 30.06.2026. god., Odjel  na računu kod </w:t>
      </w:r>
      <w:proofErr w:type="spellStart"/>
      <w:r>
        <w:rPr>
          <w:rFonts w:ascii="Times New Roman" w:eastAsia="Calibri" w:hAnsi="Times New Roman" w:cs="Times New Roman"/>
          <w:sz w:val="24"/>
          <w:szCs w:val="24"/>
          <w:bdr w:val="none" w:sz="0" w:space="0" w:color="auto" w:frame="1"/>
        </w:rPr>
        <w:t>Addiko</w:t>
      </w:r>
      <w:proofErr w:type="spellEnd"/>
      <w:r>
        <w:rPr>
          <w:rFonts w:ascii="Times New Roman" w:eastAsia="Calibri" w:hAnsi="Times New Roman" w:cs="Times New Roman"/>
          <w:sz w:val="24"/>
          <w:szCs w:val="24"/>
          <w:bdr w:val="none" w:sz="0" w:space="0" w:color="auto" w:frame="1"/>
        </w:rPr>
        <w:t xml:space="preserve"> </w:t>
      </w:r>
      <w:proofErr w:type="spellStart"/>
      <w:r>
        <w:rPr>
          <w:rFonts w:ascii="Times New Roman" w:eastAsia="Calibri" w:hAnsi="Times New Roman" w:cs="Times New Roman"/>
          <w:sz w:val="24"/>
          <w:szCs w:val="24"/>
          <w:bdr w:val="none" w:sz="0" w:space="0" w:color="auto" w:frame="1"/>
        </w:rPr>
        <w:t>bank</w:t>
      </w:r>
      <w:proofErr w:type="spellEnd"/>
      <w:r>
        <w:rPr>
          <w:rFonts w:ascii="Times New Roman" w:eastAsia="Calibri" w:hAnsi="Times New Roman" w:cs="Times New Roman"/>
          <w:sz w:val="24"/>
          <w:szCs w:val="24"/>
          <w:bdr w:val="none" w:sz="0" w:space="0" w:color="auto" w:frame="1"/>
        </w:rPr>
        <w:t xml:space="preserve"> d.d. ima stanje 299.018,02 eura dok u blagajni ima stanje od 54,88 eura što ukupno na kraju izvještajnog razdoblje čini raspoloživi iznos od 299.072,90 eura.</w:t>
      </w:r>
    </w:p>
    <w:p w14:paraId="67631171" w14:textId="00129CDF" w:rsidR="002E6084" w:rsidRDefault="00585B63" w:rsidP="002E6084">
      <w:pPr>
        <w:spacing w:line="240" w:lineRule="auto"/>
        <w:jc w:val="both"/>
        <w:rPr>
          <w:rFonts w:ascii="Times New Roman" w:hAnsi="Times New Roman" w:cs="Times New Roman"/>
          <w:sz w:val="24"/>
          <w:szCs w:val="24"/>
          <w:u w:val="single"/>
        </w:rPr>
      </w:pPr>
      <w:r w:rsidRPr="00585B63">
        <w:rPr>
          <w:rFonts w:ascii="Times New Roman" w:hAnsi="Times New Roman" w:cs="Times New Roman"/>
          <w:sz w:val="24"/>
          <w:szCs w:val="24"/>
          <w:u w:val="single"/>
        </w:rPr>
        <w:lastRenderedPageBreak/>
        <w:t>Rektorat</w:t>
      </w:r>
    </w:p>
    <w:p w14:paraId="5EC5EA23" w14:textId="45B42AE3" w:rsidR="004F0705" w:rsidRDefault="004F0705" w:rsidP="004F0705">
      <w:pPr>
        <w:spacing w:line="240" w:lineRule="auto"/>
        <w:jc w:val="both"/>
        <w:rPr>
          <w:rFonts w:ascii="Times New Roman" w:hAnsi="Times New Roman" w:cs="Times New Roman"/>
          <w:b/>
          <w:sz w:val="24"/>
          <w:szCs w:val="24"/>
        </w:rPr>
      </w:pPr>
      <w:r w:rsidRPr="00645B5D">
        <w:rPr>
          <w:rFonts w:ascii="Times New Roman" w:hAnsi="Times New Roman" w:cs="Times New Roman"/>
          <w:b/>
          <w:sz w:val="24"/>
          <w:szCs w:val="24"/>
        </w:rPr>
        <w:t>PRIJENOS SREDSTAVA IZ PRETHODNE U SLJEDEĆU GODINU</w:t>
      </w:r>
    </w:p>
    <w:p w14:paraId="39FA896E" w14:textId="35C87C11" w:rsidR="004D39BC" w:rsidRPr="006B4701" w:rsidRDefault="004D39BC" w:rsidP="004D39BC">
      <w:pPr>
        <w:spacing w:line="240" w:lineRule="auto"/>
        <w:jc w:val="both"/>
        <w:rPr>
          <w:rFonts w:ascii="Times New Roman" w:hAnsi="Times New Roman" w:cs="Times New Roman"/>
          <w:sz w:val="24"/>
          <w:szCs w:val="24"/>
        </w:rPr>
      </w:pPr>
      <w:r w:rsidRPr="006B4701">
        <w:rPr>
          <w:rFonts w:ascii="Times New Roman" w:hAnsi="Times New Roman" w:cs="Times New Roman"/>
          <w:sz w:val="24"/>
          <w:szCs w:val="24"/>
        </w:rPr>
        <w:t xml:space="preserve">Ukupan iznos prijenosa </w:t>
      </w:r>
      <w:r>
        <w:rPr>
          <w:rFonts w:ascii="Times New Roman" w:hAnsi="Times New Roman" w:cs="Times New Roman"/>
          <w:sz w:val="24"/>
          <w:szCs w:val="24"/>
        </w:rPr>
        <w:t xml:space="preserve">30. lipnja </w:t>
      </w:r>
      <w:r w:rsidRPr="008E7275">
        <w:rPr>
          <w:rFonts w:ascii="Times New Roman" w:eastAsia="Calibri" w:hAnsi="Times New Roman" w:cs="Times New Roman"/>
          <w:sz w:val="24"/>
          <w:szCs w:val="24"/>
          <w:bdr w:val="none" w:sz="0" w:space="0" w:color="auto" w:frame="1"/>
        </w:rPr>
        <w:t>2026</w:t>
      </w:r>
      <w:r w:rsidRPr="006B4701">
        <w:rPr>
          <w:rFonts w:ascii="Times New Roman" w:hAnsi="Times New Roman" w:cs="Times New Roman"/>
          <w:sz w:val="24"/>
          <w:szCs w:val="24"/>
        </w:rPr>
        <w:t>. godin</w:t>
      </w:r>
      <w:r>
        <w:rPr>
          <w:rFonts w:ascii="Times New Roman" w:hAnsi="Times New Roman" w:cs="Times New Roman"/>
          <w:sz w:val="24"/>
          <w:szCs w:val="24"/>
        </w:rPr>
        <w:t>e</w:t>
      </w:r>
      <w:r w:rsidRPr="006B4701">
        <w:rPr>
          <w:rFonts w:ascii="Times New Roman" w:hAnsi="Times New Roman" w:cs="Times New Roman"/>
          <w:sz w:val="24"/>
          <w:szCs w:val="24"/>
        </w:rPr>
        <w:t xml:space="preserve"> iznosi</w:t>
      </w:r>
      <w:r>
        <w:rPr>
          <w:rFonts w:ascii="Times New Roman" w:hAnsi="Times New Roman" w:cs="Times New Roman"/>
          <w:sz w:val="24"/>
          <w:szCs w:val="24"/>
        </w:rPr>
        <w:t xml:space="preserve"> 2.594.711.26</w:t>
      </w:r>
      <w:r w:rsidRPr="006B4701">
        <w:rPr>
          <w:rFonts w:ascii="Times New Roman" w:hAnsi="Times New Roman" w:cs="Times New Roman"/>
          <w:sz w:val="24"/>
          <w:szCs w:val="24"/>
        </w:rPr>
        <w:t xml:space="preserve"> eur</w:t>
      </w:r>
      <w:r>
        <w:rPr>
          <w:rFonts w:ascii="Times New Roman" w:hAnsi="Times New Roman" w:cs="Times New Roman"/>
          <w:sz w:val="24"/>
          <w:szCs w:val="24"/>
        </w:rPr>
        <w:t xml:space="preserve">a, a sastoji se od namjenskih uplata u poslovni Fond Sveučilišta, operativnih sredstava od EU projekata. </w:t>
      </w:r>
    </w:p>
    <w:p w14:paraId="36EF70FE" w14:textId="77777777" w:rsidR="00D870B2" w:rsidRPr="00645B5D" w:rsidRDefault="00D870B2" w:rsidP="004F0705">
      <w:pPr>
        <w:spacing w:line="240" w:lineRule="auto"/>
        <w:jc w:val="both"/>
        <w:rPr>
          <w:rFonts w:ascii="Times New Roman" w:hAnsi="Times New Roman" w:cs="Times New Roman"/>
          <w:b/>
          <w:sz w:val="24"/>
          <w:szCs w:val="24"/>
        </w:rPr>
      </w:pPr>
    </w:p>
    <w:p w14:paraId="5EA0FBCF" w14:textId="77777777" w:rsidR="002E6084" w:rsidRDefault="002E6084" w:rsidP="002E6084">
      <w:pPr>
        <w:spacing w:line="240" w:lineRule="auto"/>
        <w:jc w:val="both"/>
        <w:rPr>
          <w:rFonts w:ascii="Times New Roman" w:eastAsia="Calibri" w:hAnsi="Times New Roman" w:cs="Times New Roman"/>
          <w:b/>
          <w:sz w:val="24"/>
          <w:szCs w:val="24"/>
          <w:bdr w:val="none" w:sz="0" w:space="0" w:color="auto" w:frame="1"/>
        </w:rPr>
      </w:pPr>
      <w:r w:rsidRPr="00A30B42">
        <w:rPr>
          <w:rFonts w:ascii="Times New Roman" w:eastAsia="Calibri" w:hAnsi="Times New Roman" w:cs="Times New Roman"/>
          <w:b/>
          <w:sz w:val="24"/>
          <w:szCs w:val="24"/>
          <w:bdr w:val="none" w:sz="0" w:space="0" w:color="auto" w:frame="1"/>
        </w:rPr>
        <w:t>STANJE NA RAČU</w:t>
      </w:r>
      <w:r>
        <w:rPr>
          <w:rFonts w:ascii="Times New Roman" w:eastAsia="Calibri" w:hAnsi="Times New Roman" w:cs="Times New Roman"/>
          <w:b/>
          <w:sz w:val="24"/>
          <w:szCs w:val="24"/>
          <w:bdr w:val="none" w:sz="0" w:space="0" w:color="auto" w:frame="1"/>
        </w:rPr>
        <w:t>NU NA POČETKU I NA KRAJU PRORAČU</w:t>
      </w:r>
      <w:r w:rsidRPr="00A30B42">
        <w:rPr>
          <w:rFonts w:ascii="Times New Roman" w:eastAsia="Calibri" w:hAnsi="Times New Roman" w:cs="Times New Roman"/>
          <w:b/>
          <w:sz w:val="24"/>
          <w:szCs w:val="24"/>
          <w:bdr w:val="none" w:sz="0" w:space="0" w:color="auto" w:frame="1"/>
        </w:rPr>
        <w:t>NSKE GODINE</w:t>
      </w:r>
    </w:p>
    <w:p w14:paraId="20D10F9E" w14:textId="78D62B1B" w:rsidR="00D870B2" w:rsidRDefault="002E6084" w:rsidP="002E6084">
      <w:pPr>
        <w:spacing w:line="240" w:lineRule="auto"/>
        <w:jc w:val="both"/>
        <w:rPr>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bdr w:val="none" w:sz="0" w:space="0" w:color="auto" w:frame="1"/>
        </w:rPr>
        <w:t>Na početku proračunske godine, 01.01.202</w:t>
      </w:r>
      <w:r w:rsidR="004C693F">
        <w:rPr>
          <w:rFonts w:ascii="Times New Roman" w:eastAsia="Calibri" w:hAnsi="Times New Roman" w:cs="Times New Roman"/>
          <w:sz w:val="24"/>
          <w:szCs w:val="24"/>
          <w:bdr w:val="none" w:sz="0" w:space="0" w:color="auto" w:frame="1"/>
        </w:rPr>
        <w:t>6</w:t>
      </w:r>
      <w:r>
        <w:rPr>
          <w:rFonts w:ascii="Times New Roman" w:eastAsia="Calibri" w:hAnsi="Times New Roman" w:cs="Times New Roman"/>
          <w:sz w:val="24"/>
          <w:szCs w:val="24"/>
          <w:bdr w:val="none" w:sz="0" w:space="0" w:color="auto" w:frame="1"/>
        </w:rPr>
        <w:t xml:space="preserve">., Rektorat na računu kod </w:t>
      </w:r>
      <w:proofErr w:type="spellStart"/>
      <w:r>
        <w:rPr>
          <w:rFonts w:ascii="Times New Roman" w:eastAsia="Calibri" w:hAnsi="Times New Roman" w:cs="Times New Roman"/>
          <w:sz w:val="24"/>
          <w:szCs w:val="24"/>
          <w:bdr w:val="none" w:sz="0" w:space="0" w:color="auto" w:frame="1"/>
        </w:rPr>
        <w:t>Addiko</w:t>
      </w:r>
      <w:proofErr w:type="spellEnd"/>
      <w:r>
        <w:rPr>
          <w:rFonts w:ascii="Times New Roman" w:eastAsia="Calibri" w:hAnsi="Times New Roman" w:cs="Times New Roman"/>
          <w:sz w:val="24"/>
          <w:szCs w:val="24"/>
          <w:bdr w:val="none" w:sz="0" w:space="0" w:color="auto" w:frame="1"/>
        </w:rPr>
        <w:t xml:space="preserve"> </w:t>
      </w:r>
      <w:proofErr w:type="spellStart"/>
      <w:r>
        <w:rPr>
          <w:rFonts w:ascii="Times New Roman" w:eastAsia="Calibri" w:hAnsi="Times New Roman" w:cs="Times New Roman"/>
          <w:sz w:val="24"/>
          <w:szCs w:val="24"/>
          <w:bdr w:val="none" w:sz="0" w:space="0" w:color="auto" w:frame="1"/>
        </w:rPr>
        <w:t>bank</w:t>
      </w:r>
      <w:proofErr w:type="spellEnd"/>
      <w:r>
        <w:rPr>
          <w:rFonts w:ascii="Times New Roman" w:eastAsia="Calibri" w:hAnsi="Times New Roman" w:cs="Times New Roman"/>
          <w:sz w:val="24"/>
          <w:szCs w:val="24"/>
          <w:bdr w:val="none" w:sz="0" w:space="0" w:color="auto" w:frame="1"/>
        </w:rPr>
        <w:t xml:space="preserve"> d.d. ima stanje od</w:t>
      </w:r>
      <w:r w:rsidR="004C693F">
        <w:rPr>
          <w:rFonts w:ascii="Times New Roman" w:eastAsia="Calibri" w:hAnsi="Times New Roman" w:cs="Times New Roman"/>
          <w:sz w:val="24"/>
          <w:szCs w:val="24"/>
          <w:bdr w:val="none" w:sz="0" w:space="0" w:color="auto" w:frame="1"/>
        </w:rPr>
        <w:t xml:space="preserve"> </w:t>
      </w:r>
      <w:r w:rsidR="004D39BC">
        <w:rPr>
          <w:rFonts w:ascii="Times New Roman" w:eastAsia="Calibri" w:hAnsi="Times New Roman" w:cs="Times New Roman"/>
          <w:sz w:val="24"/>
          <w:szCs w:val="24"/>
          <w:bdr w:val="none" w:sz="0" w:space="0" w:color="auto" w:frame="1"/>
        </w:rPr>
        <w:t xml:space="preserve">3.878.277,44 eura. </w:t>
      </w:r>
      <w:r>
        <w:rPr>
          <w:rFonts w:ascii="Times New Roman" w:eastAsia="Calibri" w:hAnsi="Times New Roman" w:cs="Times New Roman"/>
          <w:sz w:val="24"/>
          <w:szCs w:val="24"/>
          <w:bdr w:val="none" w:sz="0" w:space="0" w:color="auto" w:frame="1"/>
        </w:rPr>
        <w:t xml:space="preserve"> Na kraju izvještajnog razdoblja, 30.06.202</w:t>
      </w:r>
      <w:r w:rsidR="004D39BC">
        <w:rPr>
          <w:rFonts w:ascii="Times New Roman" w:eastAsia="Calibri" w:hAnsi="Times New Roman" w:cs="Times New Roman"/>
          <w:sz w:val="24"/>
          <w:szCs w:val="24"/>
          <w:bdr w:val="none" w:sz="0" w:space="0" w:color="auto" w:frame="1"/>
        </w:rPr>
        <w:t>6</w:t>
      </w:r>
      <w:r>
        <w:rPr>
          <w:rFonts w:ascii="Times New Roman" w:eastAsia="Calibri" w:hAnsi="Times New Roman" w:cs="Times New Roman"/>
          <w:sz w:val="24"/>
          <w:szCs w:val="24"/>
          <w:bdr w:val="none" w:sz="0" w:space="0" w:color="auto" w:frame="1"/>
        </w:rPr>
        <w:t xml:space="preserve">. god., Rektorat  na računu kod </w:t>
      </w:r>
      <w:proofErr w:type="spellStart"/>
      <w:r>
        <w:rPr>
          <w:rFonts w:ascii="Times New Roman" w:eastAsia="Calibri" w:hAnsi="Times New Roman" w:cs="Times New Roman"/>
          <w:sz w:val="24"/>
          <w:szCs w:val="24"/>
          <w:bdr w:val="none" w:sz="0" w:space="0" w:color="auto" w:frame="1"/>
        </w:rPr>
        <w:t>Addiko</w:t>
      </w:r>
      <w:proofErr w:type="spellEnd"/>
      <w:r>
        <w:rPr>
          <w:rFonts w:ascii="Times New Roman" w:eastAsia="Calibri" w:hAnsi="Times New Roman" w:cs="Times New Roman"/>
          <w:sz w:val="24"/>
          <w:szCs w:val="24"/>
          <w:bdr w:val="none" w:sz="0" w:space="0" w:color="auto" w:frame="1"/>
        </w:rPr>
        <w:t xml:space="preserve"> </w:t>
      </w:r>
      <w:proofErr w:type="spellStart"/>
      <w:r>
        <w:rPr>
          <w:rFonts w:ascii="Times New Roman" w:eastAsia="Calibri" w:hAnsi="Times New Roman" w:cs="Times New Roman"/>
          <w:sz w:val="24"/>
          <w:szCs w:val="24"/>
          <w:bdr w:val="none" w:sz="0" w:space="0" w:color="auto" w:frame="1"/>
        </w:rPr>
        <w:t>bank</w:t>
      </w:r>
      <w:proofErr w:type="spellEnd"/>
      <w:r>
        <w:rPr>
          <w:rFonts w:ascii="Times New Roman" w:eastAsia="Calibri" w:hAnsi="Times New Roman" w:cs="Times New Roman"/>
          <w:sz w:val="24"/>
          <w:szCs w:val="24"/>
          <w:bdr w:val="none" w:sz="0" w:space="0" w:color="auto" w:frame="1"/>
        </w:rPr>
        <w:t xml:space="preserve"> d.d. ima stanje </w:t>
      </w:r>
      <w:r w:rsidR="004D39BC">
        <w:rPr>
          <w:rFonts w:ascii="Times New Roman" w:eastAsia="Calibri" w:hAnsi="Times New Roman" w:cs="Times New Roman"/>
          <w:sz w:val="24"/>
          <w:szCs w:val="24"/>
          <w:bdr w:val="none" w:sz="0" w:space="0" w:color="auto" w:frame="1"/>
        </w:rPr>
        <w:t>4.382.796,95 eura.</w:t>
      </w:r>
    </w:p>
    <w:p w14:paraId="441C320C" w14:textId="77777777" w:rsidR="00D870B2" w:rsidRDefault="00D870B2" w:rsidP="002E6084">
      <w:pPr>
        <w:spacing w:line="240" w:lineRule="auto"/>
        <w:jc w:val="both"/>
        <w:rPr>
          <w:rFonts w:ascii="Times New Roman" w:eastAsia="Calibri" w:hAnsi="Times New Roman" w:cs="Times New Roman"/>
          <w:sz w:val="24"/>
          <w:szCs w:val="24"/>
          <w:bdr w:val="none" w:sz="0" w:space="0" w:color="auto" w:frame="1"/>
        </w:rPr>
      </w:pPr>
    </w:p>
    <w:p w14:paraId="68959E40" w14:textId="77777777" w:rsidR="00047FB4" w:rsidRPr="00A30B42" w:rsidRDefault="00047FB4" w:rsidP="002E6084">
      <w:pPr>
        <w:spacing w:line="240" w:lineRule="auto"/>
        <w:jc w:val="both"/>
        <w:rPr>
          <w:rFonts w:ascii="Times New Roman" w:hAnsi="Times New Roman" w:cs="Times New Roman"/>
          <w:sz w:val="24"/>
          <w:szCs w:val="24"/>
        </w:rPr>
      </w:pPr>
    </w:p>
    <w:p w14:paraId="4EE4E912" w14:textId="77777777" w:rsidR="000D0A1C" w:rsidRDefault="000D0A1C" w:rsidP="009D7CA0">
      <w:pPr>
        <w:spacing w:line="240" w:lineRule="auto"/>
        <w:rPr>
          <w:rFonts w:ascii="Times New Roman" w:hAnsi="Times New Roman" w:cs="Times New Roman"/>
          <w:sz w:val="24"/>
          <w:szCs w:val="24"/>
        </w:rPr>
      </w:pPr>
    </w:p>
    <w:p w14:paraId="3ECE3FFD" w14:textId="7CBBFDD7" w:rsidR="00DF45EE" w:rsidRDefault="00772F3A" w:rsidP="007359D8">
      <w:pPr>
        <w:pStyle w:val="Bezproreda"/>
        <w:ind w:left="6372"/>
        <w:jc w:val="both"/>
        <w:rPr>
          <w:rFonts w:ascii="Times New Roman" w:hAnsi="Times New Roman" w:cs="Times New Roman"/>
          <w:b/>
          <w:sz w:val="24"/>
          <w:szCs w:val="24"/>
        </w:rPr>
      </w:pPr>
      <w:r>
        <w:rPr>
          <w:rFonts w:ascii="Times New Roman" w:hAnsi="Times New Roman" w:cs="Times New Roman"/>
          <w:b/>
          <w:sz w:val="24"/>
          <w:szCs w:val="24"/>
        </w:rPr>
        <w:t>REKTOR</w:t>
      </w:r>
      <w:r w:rsidR="007359D8">
        <w:rPr>
          <w:rFonts w:ascii="Times New Roman" w:hAnsi="Times New Roman" w:cs="Times New Roman"/>
          <w:b/>
          <w:sz w:val="24"/>
          <w:szCs w:val="24"/>
        </w:rPr>
        <w:t>:</w:t>
      </w:r>
    </w:p>
    <w:p w14:paraId="6D86EA43" w14:textId="090B3D04" w:rsidR="00772F3A" w:rsidRDefault="00772F3A" w:rsidP="007359D8">
      <w:pPr>
        <w:pStyle w:val="Bezproreda"/>
        <w:ind w:left="6372"/>
        <w:jc w:val="both"/>
        <w:rPr>
          <w:rFonts w:ascii="Times New Roman" w:hAnsi="Times New Roman" w:cs="Times New Roman"/>
          <w:b/>
          <w:sz w:val="24"/>
          <w:szCs w:val="24"/>
        </w:rPr>
      </w:pPr>
      <w:r>
        <w:rPr>
          <w:rFonts w:ascii="Times New Roman" w:hAnsi="Times New Roman" w:cs="Times New Roman"/>
          <w:b/>
          <w:sz w:val="24"/>
          <w:szCs w:val="24"/>
        </w:rPr>
        <w:t xml:space="preserve">Prof. dr. </w:t>
      </w:r>
      <w:proofErr w:type="spellStart"/>
      <w:r>
        <w:rPr>
          <w:rFonts w:ascii="Times New Roman" w:hAnsi="Times New Roman" w:cs="Times New Roman"/>
          <w:b/>
          <w:sz w:val="24"/>
          <w:szCs w:val="24"/>
        </w:rPr>
        <w:t>sc</w:t>
      </w:r>
      <w:proofErr w:type="spellEnd"/>
      <w:r>
        <w:rPr>
          <w:rFonts w:ascii="Times New Roman" w:hAnsi="Times New Roman" w:cs="Times New Roman"/>
          <w:b/>
          <w:sz w:val="24"/>
          <w:szCs w:val="24"/>
        </w:rPr>
        <w:t xml:space="preserve">. Drago </w:t>
      </w:r>
      <w:proofErr w:type="spellStart"/>
      <w:r>
        <w:rPr>
          <w:rFonts w:ascii="Times New Roman" w:hAnsi="Times New Roman" w:cs="Times New Roman"/>
          <w:b/>
          <w:sz w:val="24"/>
          <w:szCs w:val="24"/>
        </w:rPr>
        <w:t>Šubarić</w:t>
      </w:r>
      <w:proofErr w:type="spellEnd"/>
    </w:p>
    <w:p w14:paraId="0F307B2D" w14:textId="51F23414" w:rsidR="00772F3A" w:rsidRDefault="00772F3A" w:rsidP="007359D8">
      <w:pPr>
        <w:pStyle w:val="Bezproreda"/>
        <w:ind w:left="6372"/>
        <w:jc w:val="both"/>
        <w:rPr>
          <w:rFonts w:ascii="Times New Roman" w:hAnsi="Times New Roman" w:cs="Times New Roman"/>
          <w:b/>
          <w:sz w:val="24"/>
          <w:szCs w:val="24"/>
        </w:rPr>
      </w:pPr>
    </w:p>
    <w:p w14:paraId="53C4CF16" w14:textId="77777777" w:rsidR="00772F3A" w:rsidRDefault="00772F3A" w:rsidP="007359D8">
      <w:pPr>
        <w:pStyle w:val="Bezproreda"/>
        <w:ind w:left="6372"/>
        <w:jc w:val="both"/>
        <w:rPr>
          <w:rFonts w:ascii="Times New Roman" w:hAnsi="Times New Roman" w:cs="Times New Roman"/>
          <w:b/>
          <w:sz w:val="24"/>
          <w:szCs w:val="24"/>
        </w:rPr>
      </w:pPr>
    </w:p>
    <w:p w14:paraId="0979AEB2" w14:textId="77777777" w:rsidR="007359D8" w:rsidRPr="00DF45EE" w:rsidRDefault="007359D8" w:rsidP="007359D8">
      <w:pPr>
        <w:pStyle w:val="Bezproreda"/>
        <w:ind w:left="6372"/>
        <w:jc w:val="both"/>
        <w:rPr>
          <w:rFonts w:ascii="Times New Roman" w:hAnsi="Times New Roman" w:cs="Times New Roman"/>
          <w:b/>
          <w:sz w:val="24"/>
          <w:szCs w:val="24"/>
        </w:rPr>
      </w:pPr>
      <w:r>
        <w:rPr>
          <w:rFonts w:ascii="Times New Roman" w:hAnsi="Times New Roman" w:cs="Times New Roman"/>
          <w:b/>
          <w:sz w:val="24"/>
          <w:szCs w:val="24"/>
        </w:rPr>
        <w:t>______________________</w:t>
      </w:r>
    </w:p>
    <w:sectPr w:rsidR="007359D8" w:rsidRPr="00DF45E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59A16" w14:textId="77777777" w:rsidR="001E1E67" w:rsidRDefault="001E1E67" w:rsidP="00994B70">
      <w:pPr>
        <w:spacing w:after="0" w:line="240" w:lineRule="auto"/>
      </w:pPr>
      <w:r>
        <w:separator/>
      </w:r>
    </w:p>
  </w:endnote>
  <w:endnote w:type="continuationSeparator" w:id="0">
    <w:p w14:paraId="6A65EC98" w14:textId="77777777" w:rsidR="001E1E67" w:rsidRDefault="001E1E67" w:rsidP="00994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22338"/>
      <w:docPartObj>
        <w:docPartGallery w:val="Page Numbers (Bottom of Page)"/>
        <w:docPartUnique/>
      </w:docPartObj>
    </w:sdtPr>
    <w:sdtEndPr/>
    <w:sdtContent>
      <w:p w14:paraId="5CC96AD1" w14:textId="77777777" w:rsidR="00994B70" w:rsidRDefault="00994B70">
        <w:pPr>
          <w:pStyle w:val="Podnoje"/>
          <w:jc w:val="right"/>
        </w:pPr>
        <w:r>
          <w:fldChar w:fldCharType="begin"/>
        </w:r>
        <w:r>
          <w:instrText>PAGE   \* MERGEFORMAT</w:instrText>
        </w:r>
        <w:r>
          <w:fldChar w:fldCharType="separate"/>
        </w:r>
        <w:r>
          <w:t>2</w:t>
        </w:r>
        <w:r>
          <w:fldChar w:fldCharType="end"/>
        </w:r>
      </w:p>
    </w:sdtContent>
  </w:sdt>
  <w:p w14:paraId="3613CA3D" w14:textId="77777777" w:rsidR="00994B70" w:rsidRDefault="00994B7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7139C" w14:textId="77777777" w:rsidR="001E1E67" w:rsidRDefault="001E1E67" w:rsidP="00994B70">
      <w:pPr>
        <w:spacing w:after="0" w:line="240" w:lineRule="auto"/>
      </w:pPr>
      <w:r>
        <w:separator/>
      </w:r>
    </w:p>
  </w:footnote>
  <w:footnote w:type="continuationSeparator" w:id="0">
    <w:p w14:paraId="05C9584D" w14:textId="77777777" w:rsidR="001E1E67" w:rsidRDefault="001E1E67" w:rsidP="00994B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94147"/>
    <w:multiLevelType w:val="hybridMultilevel"/>
    <w:tmpl w:val="3DA07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B64C9D"/>
    <w:multiLevelType w:val="hybridMultilevel"/>
    <w:tmpl w:val="6832A5F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9E37B2"/>
    <w:multiLevelType w:val="hybridMultilevel"/>
    <w:tmpl w:val="A9804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4502B3"/>
    <w:multiLevelType w:val="hybridMultilevel"/>
    <w:tmpl w:val="7326D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3E3DA4"/>
    <w:multiLevelType w:val="hybridMultilevel"/>
    <w:tmpl w:val="F2646A24"/>
    <w:lvl w:ilvl="0" w:tplc="48902652">
      <w:start w:val="1"/>
      <w:numFmt w:val="bullet"/>
      <w:lvlText w:val="-"/>
      <w:lvlJc w:val="left"/>
      <w:pPr>
        <w:ind w:left="1485" w:hanging="360"/>
      </w:pPr>
      <w:rPr>
        <w:rFonts w:ascii="Calibri" w:eastAsiaTheme="minorHAnsi" w:hAnsi="Calibri" w:cs="Calibri" w:hint="default"/>
      </w:rPr>
    </w:lvl>
    <w:lvl w:ilvl="1" w:tplc="041A0003">
      <w:start w:val="1"/>
      <w:numFmt w:val="bullet"/>
      <w:lvlText w:val="o"/>
      <w:lvlJc w:val="left"/>
      <w:pPr>
        <w:ind w:left="2205" w:hanging="360"/>
      </w:pPr>
      <w:rPr>
        <w:rFonts w:ascii="Courier New" w:hAnsi="Courier New" w:cs="Courier New" w:hint="default"/>
      </w:rPr>
    </w:lvl>
    <w:lvl w:ilvl="2" w:tplc="041A0005">
      <w:start w:val="1"/>
      <w:numFmt w:val="bullet"/>
      <w:lvlText w:val=""/>
      <w:lvlJc w:val="left"/>
      <w:pPr>
        <w:ind w:left="2925" w:hanging="360"/>
      </w:pPr>
      <w:rPr>
        <w:rFonts w:ascii="Wingdings" w:hAnsi="Wingdings" w:hint="default"/>
      </w:rPr>
    </w:lvl>
    <w:lvl w:ilvl="3" w:tplc="041A0001">
      <w:start w:val="1"/>
      <w:numFmt w:val="bullet"/>
      <w:lvlText w:val=""/>
      <w:lvlJc w:val="left"/>
      <w:pPr>
        <w:ind w:left="3645" w:hanging="360"/>
      </w:pPr>
      <w:rPr>
        <w:rFonts w:ascii="Symbol" w:hAnsi="Symbol" w:hint="default"/>
      </w:rPr>
    </w:lvl>
    <w:lvl w:ilvl="4" w:tplc="041A0003">
      <w:start w:val="1"/>
      <w:numFmt w:val="bullet"/>
      <w:lvlText w:val="o"/>
      <w:lvlJc w:val="left"/>
      <w:pPr>
        <w:ind w:left="4365" w:hanging="360"/>
      </w:pPr>
      <w:rPr>
        <w:rFonts w:ascii="Courier New" w:hAnsi="Courier New" w:cs="Courier New" w:hint="default"/>
      </w:rPr>
    </w:lvl>
    <w:lvl w:ilvl="5" w:tplc="041A0005">
      <w:start w:val="1"/>
      <w:numFmt w:val="bullet"/>
      <w:lvlText w:val=""/>
      <w:lvlJc w:val="left"/>
      <w:pPr>
        <w:ind w:left="5085" w:hanging="360"/>
      </w:pPr>
      <w:rPr>
        <w:rFonts w:ascii="Wingdings" w:hAnsi="Wingdings" w:hint="default"/>
      </w:rPr>
    </w:lvl>
    <w:lvl w:ilvl="6" w:tplc="041A0001">
      <w:start w:val="1"/>
      <w:numFmt w:val="bullet"/>
      <w:lvlText w:val=""/>
      <w:lvlJc w:val="left"/>
      <w:pPr>
        <w:ind w:left="5805" w:hanging="360"/>
      </w:pPr>
      <w:rPr>
        <w:rFonts w:ascii="Symbol" w:hAnsi="Symbol" w:hint="default"/>
      </w:rPr>
    </w:lvl>
    <w:lvl w:ilvl="7" w:tplc="041A0003">
      <w:start w:val="1"/>
      <w:numFmt w:val="bullet"/>
      <w:lvlText w:val="o"/>
      <w:lvlJc w:val="left"/>
      <w:pPr>
        <w:ind w:left="6525" w:hanging="360"/>
      </w:pPr>
      <w:rPr>
        <w:rFonts w:ascii="Courier New" w:hAnsi="Courier New" w:cs="Courier New" w:hint="default"/>
      </w:rPr>
    </w:lvl>
    <w:lvl w:ilvl="8" w:tplc="041A0005">
      <w:start w:val="1"/>
      <w:numFmt w:val="bullet"/>
      <w:lvlText w:val=""/>
      <w:lvlJc w:val="left"/>
      <w:pPr>
        <w:ind w:left="7245"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A1C"/>
    <w:rsid w:val="00047FB4"/>
    <w:rsid w:val="00050C79"/>
    <w:rsid w:val="000673BD"/>
    <w:rsid w:val="0009064C"/>
    <w:rsid w:val="000A1A2E"/>
    <w:rsid w:val="000C466F"/>
    <w:rsid w:val="000D0A1C"/>
    <w:rsid w:val="000D55A1"/>
    <w:rsid w:val="000F4203"/>
    <w:rsid w:val="00106BE0"/>
    <w:rsid w:val="00143083"/>
    <w:rsid w:val="0015413C"/>
    <w:rsid w:val="001578FC"/>
    <w:rsid w:val="00170CCD"/>
    <w:rsid w:val="00186B7B"/>
    <w:rsid w:val="00191B99"/>
    <w:rsid w:val="001E1E67"/>
    <w:rsid w:val="0024357C"/>
    <w:rsid w:val="00245B1D"/>
    <w:rsid w:val="0024703C"/>
    <w:rsid w:val="00250067"/>
    <w:rsid w:val="002579E0"/>
    <w:rsid w:val="00280C31"/>
    <w:rsid w:val="00281071"/>
    <w:rsid w:val="00295B0C"/>
    <w:rsid w:val="0029735D"/>
    <w:rsid w:val="00297F7A"/>
    <w:rsid w:val="002A2B13"/>
    <w:rsid w:val="002E6084"/>
    <w:rsid w:val="002F2D7A"/>
    <w:rsid w:val="002F5870"/>
    <w:rsid w:val="00307924"/>
    <w:rsid w:val="003311CD"/>
    <w:rsid w:val="00333BCE"/>
    <w:rsid w:val="00342014"/>
    <w:rsid w:val="0035780F"/>
    <w:rsid w:val="00366E00"/>
    <w:rsid w:val="00370037"/>
    <w:rsid w:val="00386FD9"/>
    <w:rsid w:val="003925FA"/>
    <w:rsid w:val="003A22DB"/>
    <w:rsid w:val="003F1E35"/>
    <w:rsid w:val="003F65CA"/>
    <w:rsid w:val="00407290"/>
    <w:rsid w:val="00466878"/>
    <w:rsid w:val="004717B9"/>
    <w:rsid w:val="00483100"/>
    <w:rsid w:val="004B4187"/>
    <w:rsid w:val="004B489F"/>
    <w:rsid w:val="004C693F"/>
    <w:rsid w:val="004D39BC"/>
    <w:rsid w:val="004F0705"/>
    <w:rsid w:val="0052349C"/>
    <w:rsid w:val="00555014"/>
    <w:rsid w:val="005722A3"/>
    <w:rsid w:val="00585B63"/>
    <w:rsid w:val="005A3B52"/>
    <w:rsid w:val="005C1418"/>
    <w:rsid w:val="005E4E8D"/>
    <w:rsid w:val="005F2651"/>
    <w:rsid w:val="00601BFB"/>
    <w:rsid w:val="00605080"/>
    <w:rsid w:val="0061597D"/>
    <w:rsid w:val="006160C0"/>
    <w:rsid w:val="0062402A"/>
    <w:rsid w:val="00624C16"/>
    <w:rsid w:val="00627AC9"/>
    <w:rsid w:val="00672523"/>
    <w:rsid w:val="00682F75"/>
    <w:rsid w:val="00686FBE"/>
    <w:rsid w:val="006C6AEF"/>
    <w:rsid w:val="0072334A"/>
    <w:rsid w:val="007341BC"/>
    <w:rsid w:val="007359D8"/>
    <w:rsid w:val="00770F4C"/>
    <w:rsid w:val="00772F3A"/>
    <w:rsid w:val="00793037"/>
    <w:rsid w:val="00793098"/>
    <w:rsid w:val="007A21DA"/>
    <w:rsid w:val="007A7834"/>
    <w:rsid w:val="00886D68"/>
    <w:rsid w:val="00896F12"/>
    <w:rsid w:val="008B1D39"/>
    <w:rsid w:val="0092655A"/>
    <w:rsid w:val="0094274B"/>
    <w:rsid w:val="009750B8"/>
    <w:rsid w:val="00975BA7"/>
    <w:rsid w:val="00983932"/>
    <w:rsid w:val="009874A2"/>
    <w:rsid w:val="00994B70"/>
    <w:rsid w:val="009D7CA0"/>
    <w:rsid w:val="00A41C92"/>
    <w:rsid w:val="00A564FA"/>
    <w:rsid w:val="00AA4C4F"/>
    <w:rsid w:val="00AB3AA2"/>
    <w:rsid w:val="00AC288F"/>
    <w:rsid w:val="00AE2812"/>
    <w:rsid w:val="00AF4C86"/>
    <w:rsid w:val="00B02A7C"/>
    <w:rsid w:val="00B032AC"/>
    <w:rsid w:val="00B166EA"/>
    <w:rsid w:val="00B36C26"/>
    <w:rsid w:val="00B55913"/>
    <w:rsid w:val="00B7793B"/>
    <w:rsid w:val="00B92150"/>
    <w:rsid w:val="00BA3018"/>
    <w:rsid w:val="00BF44C6"/>
    <w:rsid w:val="00C34B74"/>
    <w:rsid w:val="00C46B39"/>
    <w:rsid w:val="00C606A1"/>
    <w:rsid w:val="00C64B52"/>
    <w:rsid w:val="00C703E3"/>
    <w:rsid w:val="00CA12E2"/>
    <w:rsid w:val="00D019AB"/>
    <w:rsid w:val="00D16D8D"/>
    <w:rsid w:val="00D45152"/>
    <w:rsid w:val="00D57EAF"/>
    <w:rsid w:val="00D75C9D"/>
    <w:rsid w:val="00D870B2"/>
    <w:rsid w:val="00D87899"/>
    <w:rsid w:val="00D91F25"/>
    <w:rsid w:val="00DA0FFD"/>
    <w:rsid w:val="00DC3897"/>
    <w:rsid w:val="00DD2586"/>
    <w:rsid w:val="00DF45EE"/>
    <w:rsid w:val="00DF778D"/>
    <w:rsid w:val="00E072FC"/>
    <w:rsid w:val="00E34EA9"/>
    <w:rsid w:val="00E74D93"/>
    <w:rsid w:val="00F237D0"/>
    <w:rsid w:val="00F25759"/>
    <w:rsid w:val="00F30550"/>
    <w:rsid w:val="00F36E46"/>
    <w:rsid w:val="00F471E7"/>
    <w:rsid w:val="00F70550"/>
    <w:rsid w:val="00F756BB"/>
    <w:rsid w:val="00FA36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EB7F0"/>
  <w15:chartTrackingRefBased/>
  <w15:docId w15:val="{1E9B1B47-3560-4932-BAAB-B450A5EE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9D7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2A2B13"/>
    <w:pPr>
      <w:spacing w:after="0" w:line="240" w:lineRule="auto"/>
    </w:pPr>
    <w:rPr>
      <w:rFonts w:ascii="Calibri" w:eastAsia="Times New Roman" w:hAnsi="Calibri" w:cs="Calibri"/>
      <w:lang w:eastAsia="hr-HR"/>
    </w:rPr>
  </w:style>
  <w:style w:type="paragraph" w:styleId="Odlomakpopisa">
    <w:name w:val="List Paragraph"/>
    <w:basedOn w:val="Normal"/>
    <w:uiPriority w:val="34"/>
    <w:qFormat/>
    <w:rsid w:val="002F2D7A"/>
    <w:pPr>
      <w:ind w:left="720"/>
      <w:contextualSpacing/>
    </w:pPr>
  </w:style>
  <w:style w:type="paragraph" w:styleId="Zaglavlje">
    <w:name w:val="header"/>
    <w:basedOn w:val="Normal"/>
    <w:link w:val="ZaglavljeChar"/>
    <w:uiPriority w:val="99"/>
    <w:unhideWhenUsed/>
    <w:rsid w:val="00994B70"/>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994B70"/>
  </w:style>
  <w:style w:type="paragraph" w:styleId="Podnoje">
    <w:name w:val="footer"/>
    <w:basedOn w:val="Normal"/>
    <w:link w:val="PodnojeChar"/>
    <w:uiPriority w:val="99"/>
    <w:unhideWhenUsed/>
    <w:rsid w:val="00994B70"/>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994B70"/>
  </w:style>
  <w:style w:type="paragraph" w:styleId="Tijeloteksta">
    <w:name w:val="Body Text"/>
    <w:basedOn w:val="Normal"/>
    <w:link w:val="TijelotekstaChar"/>
    <w:uiPriority w:val="1"/>
    <w:qFormat/>
    <w:rsid w:val="00295B0C"/>
    <w:pPr>
      <w:widowControl w:val="0"/>
      <w:autoSpaceDE w:val="0"/>
      <w:autoSpaceDN w:val="0"/>
      <w:spacing w:after="0" w:line="240" w:lineRule="auto"/>
      <w:ind w:left="360"/>
      <w:jc w:val="both"/>
    </w:pPr>
    <w:rPr>
      <w:rFonts w:ascii="Times New Roman" w:eastAsia="Times New Roman" w:hAnsi="Times New Roman" w:cs="Times New Roman"/>
      <w:sz w:val="24"/>
      <w:szCs w:val="24"/>
      <w:lang w:val="bs"/>
    </w:rPr>
  </w:style>
  <w:style w:type="character" w:customStyle="1" w:styleId="TijelotekstaChar">
    <w:name w:val="Tijelo teksta Char"/>
    <w:basedOn w:val="Zadanifontodlomka"/>
    <w:link w:val="Tijeloteksta"/>
    <w:uiPriority w:val="1"/>
    <w:rsid w:val="00295B0C"/>
    <w:rPr>
      <w:rFonts w:ascii="Times New Roman" w:eastAsia="Times New Roman" w:hAnsi="Times New Roman" w:cs="Times New Roman"/>
      <w:sz w:val="24"/>
      <w:szCs w:val="24"/>
      <w:lang w:val="b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98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6</Pages>
  <Words>2480</Words>
  <Characters>14137</Characters>
  <Application>Microsoft Office Word</Application>
  <DocSecurity>0</DocSecurity>
  <Lines>117</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Brozić Puček</dc:creator>
  <cp:keywords/>
  <dc:description/>
  <cp:lastModifiedBy>korisnik</cp:lastModifiedBy>
  <cp:revision>44</cp:revision>
  <cp:lastPrinted>2026-07-09T09:12:00Z</cp:lastPrinted>
  <dcterms:created xsi:type="dcterms:W3CDTF">2026-07-07T09:05:00Z</dcterms:created>
  <dcterms:modified xsi:type="dcterms:W3CDTF">2026-07-27T09:20:00Z</dcterms:modified>
</cp:coreProperties>
</file>